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1" w:rsidRPr="00A7309B" w:rsidRDefault="001B08D1" w:rsidP="001B08D1">
      <w:pPr>
        <w:spacing w:before="140" w:after="140" w:line="340" w:lineRule="atLeast"/>
        <w:ind w:right="29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eastAsia="Arial Unicode MS" w:hAnsi="Tunga" w:cs="Tunga"/>
          <w:b/>
          <w:color w:val="595959"/>
          <w:sz w:val="28"/>
          <w:szCs w:val="28"/>
        </w:rPr>
        <w:t xml:space="preserve">XIII.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ಅಭಿಯಾ</w:t>
      </w:r>
      <w:proofErr w:type="gramStart"/>
      <w:r w:rsidRPr="00A7309B">
        <w:rPr>
          <w:rFonts w:ascii="Tunga" w:hAnsi="Tunga" w:cs="Tunga"/>
          <w:b/>
          <w:color w:val="595959"/>
          <w:sz w:val="28"/>
          <w:szCs w:val="28"/>
        </w:rPr>
        <w:t>ನ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–</w:t>
      </w:r>
      <w:proofErr w:type="gram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 2022-23</w:t>
      </w:r>
    </w:p>
    <w:p w:rsidR="001B08D1" w:rsidRPr="00A7309B" w:rsidRDefault="001B08D1" w:rsidP="001B08D1">
      <w:pPr>
        <w:spacing w:before="140" w:after="140" w:line="340" w:lineRule="atLeast"/>
        <w:ind w:right="29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>‘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ಇಲಾಖೆಗಳ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ನಡಿಗೆ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ರೈತರ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ಮನೆ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ಬಾಗಿಲಿಗೆ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>’</w:t>
      </w:r>
    </w:p>
    <w:p w:rsidR="001B08D1" w:rsidRPr="00A7309B" w:rsidRDefault="001B08D1" w:rsidP="001B08D1">
      <w:pPr>
        <w:spacing w:before="140" w:after="140" w:line="340" w:lineRule="atLeast"/>
        <w:ind w:right="29"/>
        <w:jc w:val="both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ಪೀಠಿಕೆ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: </w:t>
      </w:r>
    </w:p>
    <w:p w:rsidR="001B08D1" w:rsidRPr="00A7309B" w:rsidRDefault="001B08D1" w:rsidP="001B08D1">
      <w:pPr>
        <w:spacing w:before="140" w:after="140" w:line="340" w:lineRule="atLeast"/>
        <w:ind w:right="29"/>
        <w:jc w:val="both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Cs/>
          <w:color w:val="595959"/>
          <w:sz w:val="28"/>
          <w:szCs w:val="28"/>
        </w:rPr>
        <w:tab/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ಕೃಷಿಯನ್ನು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ಹೆಚ್ಚು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ಲಾಭದಾಯಕವಾಗಿ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ಮಾಡಲು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ಹೆಚ್ಚುತ್ತಿರುವ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ಜನಸಂಖ್ಯೆಗೆ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ಆಹಾರ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ಭದ್ರತೆ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ಒದಗಿಸಲು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ಲಭ್ಯವಿರುವ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ಸಾಗುವಳಿ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ಜಮೀನಿನಲ್ಲಿ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ಗರಿಷ್ಠ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ಉತ್ಪಾದನೆಯನ್ನು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ಪಡೆಯುವುದು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ಅತ್ಯಾವಶ್ಯಕವಾಗಿದೆ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 </w:t>
      </w:r>
      <w:proofErr w:type="spellStart"/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</w:rPr>
        <w:t>ಇದಕ್ಕಾಗಿ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ತೋಟಗಾರಿಕೆಯೊಂದಿಗೆ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ಪೂರಕ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ಉಪ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ಕಸುಬುಗಳಾದ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ಪಶುಸಂಗೋಪನೆ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>.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ರೇಷ್ಮೆ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ಮೀನುಗಾರಿಕೆ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ಮುಂತಾದ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ಚಟುವಟಿಕೆಗಳನ್ನು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ರೈತರು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ಅಳವಡಿಸಿಕೊಳ್ಳುವುದ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</w:rPr>
        <w:t>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>ಿವಾರ್ಯವಾಗಿದೆ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spacing w:before="140" w:after="140" w:line="340" w:lineRule="atLeast"/>
        <w:ind w:right="29"/>
        <w:jc w:val="both"/>
        <w:rPr>
          <w:rFonts w:ascii="Tunga" w:hAnsi="Tunga" w:cs="Tunga"/>
          <w:b/>
          <w:color w:val="595959"/>
          <w:sz w:val="28"/>
          <w:szCs w:val="28"/>
        </w:rPr>
      </w:pPr>
      <w:r w:rsidRPr="00A7309B">
        <w:rPr>
          <w:rFonts w:ascii="Tunga" w:hAnsi="Tunga" w:cs="Tunga"/>
          <w:bCs/>
          <w:color w:val="595959"/>
          <w:sz w:val="28"/>
          <w:szCs w:val="28"/>
        </w:rPr>
        <w:tab/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ವಲಯದ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ಪ್ರಸ್ತುತ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ಪರಿಸ್ಥಿತಿಯನ್ನು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ಮನಗಂಡು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ಉತ್ಪಾದಕತೆಯನ್ನು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ಹೆಚ್ಚಿಸುವ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ನಿಟ್ಟಿನಲ್ಲಿ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ಅವಶ್ಯವಿರು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</w:rPr>
        <w:t>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ತ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>ಂತ್ರಜ್ಞಾನವನ್ನು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ತಲುಪಿಸಲು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ಏಕಗವಾಕ್ಷಿ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ವಿಸ್ತರಣಾ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ಪದ್ಧತಿಯಲ್ಲಿ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ಸಮಗ್ರ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ಮಾಹಿತಿಯನ್ನು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ರೈತರಿಗೆ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ತಲುಪಿಸಲು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ವಿವಿಧ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ಅಭಿವೃದ್ಧಿ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ಇಲಾಖೆಗಳ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ಸಮನ್ವಯದೊಂದಿಗೆ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ಸಮೂಹ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ಜಾಗೃತಿ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ಕಾರ್ಯಕ್ರಮವಾದ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‘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ಅಭಿಯಾನ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’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ವನ್ನು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ರೂಪಿಸಲಾಗಿದೆ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spacing w:before="140" w:after="140" w:line="340" w:lineRule="atLeast"/>
        <w:ind w:right="29"/>
        <w:jc w:val="both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ಉದ್ದೇಶ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>:</w:t>
      </w:r>
    </w:p>
    <w:p w:rsidR="001B08D1" w:rsidRPr="00A7309B" w:rsidRDefault="001B08D1" w:rsidP="001B08D1">
      <w:pPr>
        <w:numPr>
          <w:ilvl w:val="0"/>
          <w:numId w:val="2"/>
        </w:numPr>
        <w:spacing w:before="140" w:after="140" w:line="340" w:lineRule="atLeast"/>
        <w:ind w:right="29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ಬೇಸಾಯ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ಸಂಬಂಧಿತ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ಇಲಾಖೆಗಳ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ಸಮನ್ವಯದೊಂದಿಗೆ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ಸಮಗ್ರ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ಾಹಿತಿಯನ್ನು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ರೈತರಿಗೆ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ತಲುಪಿಸುವುದು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B08D1" w:rsidRPr="00A7309B" w:rsidRDefault="001B08D1" w:rsidP="001B08D1">
      <w:pPr>
        <w:numPr>
          <w:ilvl w:val="0"/>
          <w:numId w:val="2"/>
        </w:numPr>
        <w:spacing w:before="140" w:after="140" w:line="340" w:lineRule="atLeast"/>
        <w:ind w:right="-33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ಉತ್ಪಾದಕತೆ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ಹೆಚ್ಚಿಸು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ತ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ಾಂತ್ರಿಕತೆಗಳ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ಮನವರಿಕೆ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B08D1" w:rsidRPr="00A7309B" w:rsidRDefault="001B08D1" w:rsidP="001B08D1">
      <w:pPr>
        <w:numPr>
          <w:ilvl w:val="0"/>
          <w:numId w:val="2"/>
        </w:numPr>
        <w:spacing w:before="140" w:after="140" w:line="340" w:lineRule="atLeast"/>
        <w:ind w:right="-33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ವಿಜ್ಞಾನಿಗಳೊಂದಿಗೆ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ಸಂವಾದ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1B08D1" w:rsidRPr="00A7309B" w:rsidRDefault="001B08D1" w:rsidP="001B08D1">
      <w:pPr>
        <w:pStyle w:val="BodyText3"/>
        <w:tabs>
          <w:tab w:val="left" w:pos="1080"/>
        </w:tabs>
        <w:spacing w:before="140" w:after="140" w:line="340" w:lineRule="atLeast"/>
        <w:ind w:right="-330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ಕಾರ್ಯಕ್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ರಮದ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್ವರೂಪ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:  </w:t>
      </w:r>
      <w:r w:rsidRPr="00A7309B">
        <w:rPr>
          <w:rFonts w:ascii="Tunga" w:hAnsi="Tunga" w:cs="Tunga"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ಅಭಿಯಾನ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ಈ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ಪ್ರಮುಖ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ಘಟಕ</w:t>
      </w:r>
      <w:r w:rsidRPr="00A7309B">
        <w:rPr>
          <w:rFonts w:ascii="Tunga" w:hAnsi="Tunga" w:cs="Tunga"/>
          <w:color w:val="595959"/>
          <w:sz w:val="28"/>
          <w:szCs w:val="28"/>
          <w:lang w:val="en-IN"/>
        </w:rPr>
        <w:t>ಗಳನ್ನೊಳ</w:t>
      </w:r>
      <w:r w:rsidRPr="00A7309B">
        <w:rPr>
          <w:rFonts w:ascii="Tunga" w:hAnsi="Tunga" w:cs="Tunga"/>
          <w:color w:val="595959"/>
          <w:sz w:val="28"/>
          <w:szCs w:val="28"/>
        </w:rPr>
        <w:t>ಗೊಂಡಿರುತ್ತದೆ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pStyle w:val="BodyText3"/>
        <w:numPr>
          <w:ilvl w:val="0"/>
          <w:numId w:val="2"/>
        </w:numPr>
        <w:tabs>
          <w:tab w:val="left" w:pos="1080"/>
        </w:tabs>
        <w:spacing w:before="140" w:after="140" w:line="340" w:lineRule="atLeast"/>
        <w:ind w:right="-330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ಸಮಗ್ರ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ಮಾಹಿತಿ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ಘಟಕ</w:t>
      </w:r>
      <w:proofErr w:type="spellEnd"/>
    </w:p>
    <w:p w:rsidR="001B08D1" w:rsidRPr="00A7309B" w:rsidRDefault="001B08D1" w:rsidP="001B08D1">
      <w:pPr>
        <w:pStyle w:val="BodyText3"/>
        <w:numPr>
          <w:ilvl w:val="0"/>
          <w:numId w:val="2"/>
        </w:numPr>
        <w:tabs>
          <w:tab w:val="left" w:pos="1080"/>
        </w:tabs>
        <w:spacing w:before="140" w:after="140" w:line="340" w:lineRule="atLeast"/>
        <w:ind w:right="-330"/>
        <w:rPr>
          <w:rFonts w:ascii="Tunga" w:hAnsi="Tunga" w:cs="Tunga"/>
          <w:b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ಸಂವಾದ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</w:p>
    <w:p w:rsidR="001B08D1" w:rsidRPr="00A7309B" w:rsidRDefault="001B08D1" w:rsidP="001B08D1">
      <w:pPr>
        <w:pStyle w:val="BodyText3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  <w:lang w:val="en-IN"/>
        </w:rPr>
      </w:pP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ಕಾರ್ಯಕ್ರಮದ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ಅನುಷ್ಠಾನ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: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ಅಭಿಯಾನವನ್ನು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>ಏಪ್ರಿಲ್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>ನಿಂದ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>ಜೂನ್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>ಮಾಹೆಯಲ್ಲ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>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  <w:lang w:val="en-IN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>ುಷ್ಠಾನಗೊಳಿಸುವುದು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pStyle w:val="BodyText3"/>
        <w:spacing w:before="140" w:after="140" w:line="340" w:lineRule="atLeast"/>
        <w:rPr>
          <w:rFonts w:ascii="Tunga" w:hAnsi="Tunga" w:cs="Tunga"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lastRenderedPageBreak/>
        <w:t>ಭಾಗವಹಿಸುವಿಕೆ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: </w:t>
      </w:r>
    </w:p>
    <w:p w:rsidR="001B08D1" w:rsidRPr="00A7309B" w:rsidRDefault="001B08D1" w:rsidP="001B08D1">
      <w:pPr>
        <w:pStyle w:val="BodyTextIndent2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b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ಇತರೆ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ಅಧಿಕಾರಿಗಳು-ತೋಟಗಾರಿಕೆ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ರೇಷ್ಮೆ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Cs w:val="28"/>
        </w:rPr>
        <w:t>ಮೀನುಗಾರಿಕೆ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ಪಶುಪಾಲನೆ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ಸಹಕಾರ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ಕಂದಾ</w:t>
      </w:r>
      <w:proofErr w:type="gramStart"/>
      <w:r w:rsidRPr="00A7309B">
        <w:rPr>
          <w:rFonts w:ascii="Tunga" w:hAnsi="Tunga" w:cs="Tunga"/>
          <w:color w:val="595959"/>
          <w:szCs w:val="28"/>
        </w:rPr>
        <w:t>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</w:t>
      </w:r>
      <w:proofErr w:type="gramEnd"/>
      <w:r w:rsidRPr="00A7309B">
        <w:rPr>
          <w:rFonts w:ascii="Tunga" w:hAnsi="Tunga" w:cs="Tunga"/>
          <w:color w:val="595959"/>
          <w:szCs w:val="28"/>
        </w:rPr>
        <w:t>ಾಖೆಗಳು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ಕಡ್ಢಾಯವಾಗಿ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ಭಾಗವಹಿಸಬೇಕು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ವಿಶ್ವ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ವಿದ್ಯಾಲಯಗಳ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ವಿಜ್ಞಾನಿಗಳು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ಪಶುವೈದ್ಯಕೀಯ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ವಿಶ್ವವಿದ್ಯಾಲಯದ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ವಿಜ್ಞಾನಿಗಳು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ಆತ್ಮ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ಗುಂಪುಗಳು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ಸಾವಯವ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ಸಂಘಗಳು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ಸ್ವಸಹಾಯ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ಗುಂಪುಗಳು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ಸರ್ಕಾರೇತರ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ಸಂಸ್ಥೆಗಳು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ಭಾಗವಹಿಸಬೇಕು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ಆಯ</w:t>
      </w:r>
      <w:proofErr w:type="gramStart"/>
      <w:r w:rsidRPr="00A7309B">
        <w:rPr>
          <w:rFonts w:ascii="Tunga" w:hAnsi="Tunga" w:cs="Tunga"/>
          <w:color w:val="595959"/>
          <w:szCs w:val="28"/>
        </w:rPr>
        <w:t>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ಕ</w:t>
      </w:r>
      <w:proofErr w:type="gramEnd"/>
      <w:r w:rsidRPr="00A7309B">
        <w:rPr>
          <w:rFonts w:ascii="Tunga" w:hAnsi="Tunga" w:cs="Tunga"/>
          <w:color w:val="595959"/>
          <w:szCs w:val="28"/>
        </w:rPr>
        <w:t>್ಷೇತ್ರದ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ಪ್ರತಿನಿಧಿಗಳು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ಕಂದಾಯ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ಇಲಾಖೆಗೆ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ಸಂಬಂಧಿಸಿದ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ಸಮಸ್ಯೆಗಳು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ವಿಷಯಗಳು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ಹೆಚ್ಚಾಗಿ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ಎದುರಿಸುತ್ತಿರುವುದರಿಂದ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ಗ್ರಾ</w:t>
      </w:r>
      <w:proofErr w:type="gramStart"/>
      <w:r w:rsidRPr="00A7309B">
        <w:rPr>
          <w:rFonts w:ascii="Tunga" w:hAnsi="Tunga" w:cs="Tunga"/>
          <w:color w:val="595959"/>
          <w:szCs w:val="28"/>
        </w:rPr>
        <w:t>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ಲ</w:t>
      </w:r>
      <w:proofErr w:type="gramEnd"/>
      <w:r w:rsidRPr="00A7309B">
        <w:rPr>
          <w:rFonts w:ascii="Tunga" w:hAnsi="Tunga" w:cs="Tunga"/>
          <w:color w:val="595959"/>
          <w:szCs w:val="28"/>
        </w:rPr>
        <w:t>ೆಕ್ಕಿಗರು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ಕಂದಾಯ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ಸಿಬ್ಬಂದಿಯವರು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ಭಾಗವಹಿಸಬೇಕು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1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ಸಾಲ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ಸೌಲಭ್ಯ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ನೀಡುವ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ಸಂಸ್ಥೆಗಳು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Cs w:val="28"/>
        </w:rPr>
        <w:t>ಬ್ಯಾಂಕ್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ಸಿಬ್ಬಂದಿ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ಸಂಸ್ಥೆಯ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ಪ್ರತಿನಿಧಿಗಳು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ವಿಮೆ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ಸಂಸ್ಥೆಯ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ಪ್ರತಿನಿಧಿಗಳು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ಭಾಗವಹಿಸಬೇಕು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Cs w:val="28"/>
          <w:lang w:val="en-IN"/>
        </w:rPr>
        <w:t>ಪ್ರಚಾರ</w:t>
      </w:r>
      <w:proofErr w:type="spellEnd"/>
      <w:r w:rsidRPr="00A7309B">
        <w:rPr>
          <w:rFonts w:ascii="Tunga" w:hAnsi="Tunga" w:cs="Tunga"/>
          <w:b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ಕಾರ್ಯಕ್ರಮ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: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ಹೋಬಳಿಯಲ್ಲಿ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ಗ್ರಾಮ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ಪಂಚಾ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ಯ</w:t>
      </w:r>
      <w:proofErr w:type="spellStart"/>
      <w:r w:rsidRPr="00A7309B">
        <w:rPr>
          <w:rFonts w:ascii="Tunga" w:hAnsi="Tunga" w:cs="Tunga"/>
          <w:color w:val="595959"/>
          <w:szCs w:val="28"/>
        </w:rPr>
        <w:t>ತಿವಾರು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ಕಾರ್ಯತಂಡವನ್ನು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ರಚಿಸಿಕೊಂಡು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ಆಯಾ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ಪಂಚಾಯಿತಿಗೆ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ಸಿದ್ದಪಡಿಸಿ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ದ</w:t>
      </w:r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ವೇಳಾಪಟ್ಟಿಯಂತೆ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ಎಲ್ಲಾ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ಗ್ರಾಮ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ಪಂಚಾ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ಯ</w:t>
      </w:r>
      <w:proofErr w:type="spellStart"/>
      <w:r w:rsidRPr="00A7309B">
        <w:rPr>
          <w:rFonts w:ascii="Tunga" w:hAnsi="Tunga" w:cs="Tunga"/>
          <w:color w:val="595959"/>
          <w:szCs w:val="28"/>
        </w:rPr>
        <w:t>ತಿಗಳು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ಒಳಗೊಂಡಂತೆ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ಮೂರು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ದಿನಗಳ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ಕಾಲ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ತೀವ್ರ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ಜೊತೆಗೆ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ವಿಜ್ಞಾನಿಗಳು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ಅಧಿಕಾರಿಗಳನ್ನೊಳಗೊಂಡ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ತಂಡಗಳು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ಸ್ಥಳೀಯ</w:t>
      </w:r>
      <w:r w:rsidRPr="00A7309B">
        <w:rPr>
          <w:rFonts w:ascii="Tunga" w:hAnsi="Tunga" w:cs="Tunga"/>
          <w:color w:val="595959"/>
          <w:szCs w:val="28"/>
          <w:lang w:val="en-IN"/>
        </w:rPr>
        <w:t>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ರೈತರೊ</w:t>
      </w:r>
      <w:r w:rsidRPr="00A7309B">
        <w:rPr>
          <w:rFonts w:ascii="Tunga" w:hAnsi="Tunga" w:cs="Tunga"/>
          <w:color w:val="595959"/>
          <w:szCs w:val="28"/>
          <w:lang w:val="en-IN"/>
        </w:rPr>
        <w:t>ಂದಿ</w:t>
      </w:r>
      <w:r w:rsidRPr="00A7309B">
        <w:rPr>
          <w:rFonts w:ascii="Tunga" w:hAnsi="Tunga" w:cs="Tunga"/>
          <w:color w:val="595959"/>
          <w:szCs w:val="28"/>
        </w:rPr>
        <w:t>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ಸಂವಾದ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ಕಾರ್ಯಕ್ರಮ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ಏರ್ಪಡಿಸುವುದು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 </w:t>
      </w:r>
      <w:proofErr w:type="spellStart"/>
      <w:proofErr w:type="gramStart"/>
      <w:r w:rsidRPr="00A7309B">
        <w:rPr>
          <w:rFonts w:ascii="Tunga" w:hAnsi="Tunga" w:cs="Tunga"/>
          <w:color w:val="595959"/>
          <w:szCs w:val="28"/>
        </w:rPr>
        <w:t>ಸದರಿ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ಸಂವಾದ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ಕಾರ್ಯಕ್ರಮದಲ್ಲಿ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ಸ್ಥಳೀಯ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ಅವಶ್ಯಕತೆಗಳು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ಸಮ</w:t>
      </w:r>
      <w:r w:rsidRPr="00A7309B">
        <w:rPr>
          <w:rFonts w:ascii="Tunga" w:hAnsi="Tunga" w:cs="Tunga"/>
          <w:color w:val="595959"/>
          <w:szCs w:val="28"/>
          <w:lang w:val="en-IN"/>
        </w:rPr>
        <w:t>ಸ್ಯೆ</w:t>
      </w:r>
      <w:r w:rsidRPr="00A7309B">
        <w:rPr>
          <w:rFonts w:ascii="Tunga" w:hAnsi="Tunga" w:cs="Tunga"/>
          <w:color w:val="595959"/>
          <w:szCs w:val="28"/>
        </w:rPr>
        <w:t>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ಬಗ್ಗೆ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ಚರ್ಚೆಯನ್ನು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ಕೈಗೊಳ್ಳುವುದು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ಅವುಗಳ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ನಿವಾರಣೆಗೆ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ಸ್ಥಳದಲ್ಲಿಯೇ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ಪರಿಹಾರ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ಸೂಚಿಸುವುದು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  <w:proofErr w:type="gramEnd"/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rPr>
          <w:rFonts w:ascii="Tunga" w:hAnsi="Tunga" w:cs="Tunga"/>
          <w:color w:val="595959"/>
          <w:szCs w:val="28"/>
          <w:lang w:val="en-IN"/>
        </w:rPr>
      </w:pPr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ಅನುದಾನ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>:</w:t>
      </w:r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ಪ್ರತಿ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ಹೋಬಳಿಗೆ</w:t>
      </w:r>
      <w:proofErr w:type="spellEnd"/>
      <w:r w:rsidRPr="00A7309B">
        <w:rPr>
          <w:rFonts w:ascii="Tunga" w:hAnsi="Tunga" w:cs="Tunga"/>
          <w:b/>
          <w:color w:val="595959"/>
          <w:szCs w:val="28"/>
          <w:lang w:val="en-IN"/>
        </w:rPr>
        <w:t xml:space="preserve"> </w:t>
      </w:r>
      <w:r w:rsidRPr="00A7309B">
        <w:rPr>
          <w:rFonts w:ascii="Tunga" w:hAnsi="Tunga" w:cs="Tunga"/>
          <w:b/>
          <w:color w:val="595959"/>
          <w:szCs w:val="28"/>
        </w:rPr>
        <w:t>-</w:t>
      </w:r>
      <w:r w:rsidRPr="00A7309B">
        <w:rPr>
          <w:rFonts w:ascii="Tunga" w:hAnsi="Tunga" w:cs="Tunga"/>
          <w:b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ರೂ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>.</w:t>
      </w:r>
      <w:r w:rsidRPr="00A7309B">
        <w:rPr>
          <w:rFonts w:ascii="Tunga" w:hAnsi="Tunga" w:cs="Tunga"/>
          <w:b/>
          <w:color w:val="595959"/>
          <w:szCs w:val="28"/>
          <w:lang w:val="en-IN"/>
        </w:rPr>
        <w:t>26</w:t>
      </w:r>
      <w:proofErr w:type="gramStart"/>
      <w:r w:rsidRPr="00A7309B">
        <w:rPr>
          <w:rFonts w:ascii="Tunga" w:hAnsi="Tunga" w:cs="Tunga"/>
          <w:b/>
          <w:color w:val="595959"/>
          <w:szCs w:val="28"/>
          <w:lang w:val="en-IN"/>
        </w:rPr>
        <w:t>,990</w:t>
      </w:r>
      <w:proofErr w:type="gramEnd"/>
      <w:r w:rsidRPr="00A7309B">
        <w:rPr>
          <w:rFonts w:ascii="Tunga" w:hAnsi="Tunga" w:cs="Tunga"/>
          <w:b/>
          <w:color w:val="595959"/>
          <w:szCs w:val="28"/>
          <w:lang w:val="en-IN"/>
        </w:rPr>
        <w:t>/-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rPr>
          <w:rFonts w:ascii="Tunga" w:hAnsi="Tunga" w:cs="Tunga"/>
          <w:color w:val="595959"/>
          <w:szCs w:val="28"/>
        </w:rPr>
      </w:pPr>
      <w:r w:rsidRPr="00A7309B">
        <w:rPr>
          <w:rFonts w:ascii="Tunga" w:hAnsi="Tunga" w:cs="Tunga"/>
          <w:color w:val="595959"/>
          <w:szCs w:val="28"/>
        </w:rPr>
        <w:t xml:space="preserve">        ಅನುಬಂಧ-4ರಲ್ಲಿ </w:t>
      </w:r>
      <w:proofErr w:type="spellStart"/>
      <w:r w:rsidRPr="00A7309B">
        <w:rPr>
          <w:rFonts w:ascii="Tunga" w:hAnsi="Tunga" w:cs="Tunga"/>
          <w:color w:val="595959"/>
          <w:szCs w:val="28"/>
        </w:rPr>
        <w:t>ನಿಗದಿಪಡಿಸಿರುವ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ಅನುದಾನವನ್ನು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ಉಪಯೋಗಿಸಿಕೊಳ್ಳು</w:t>
      </w:r>
      <w:r w:rsidRPr="00A7309B">
        <w:rPr>
          <w:rFonts w:ascii="Tunga" w:hAnsi="Tunga" w:cs="Tunga"/>
          <w:color w:val="595959"/>
          <w:szCs w:val="28"/>
          <w:lang w:val="en-IN"/>
        </w:rPr>
        <w:t>ತ್ತಾ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ಜಿಲ್ಲಾ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ಪಂಚಾ</w:t>
      </w:r>
      <w:r w:rsidRPr="00A7309B">
        <w:rPr>
          <w:rFonts w:ascii="Tunga" w:hAnsi="Tunga" w:cs="Tunga"/>
          <w:color w:val="595959"/>
          <w:szCs w:val="28"/>
          <w:lang w:val="en-IN"/>
        </w:rPr>
        <w:t>ಯಿ</w:t>
      </w:r>
      <w:r w:rsidRPr="00A7309B">
        <w:rPr>
          <w:rFonts w:ascii="Tunga" w:hAnsi="Tunga" w:cs="Tunga"/>
          <w:color w:val="595959"/>
          <w:szCs w:val="28"/>
        </w:rPr>
        <w:t>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ಇತರೆ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ಇಲಾಖೆ</w:t>
      </w:r>
      <w:proofErr w:type="gramStart"/>
      <w:r w:rsidRPr="00A7309B">
        <w:rPr>
          <w:rFonts w:ascii="Tunga" w:hAnsi="Tunga" w:cs="Tunga"/>
          <w:color w:val="595959"/>
          <w:szCs w:val="28"/>
        </w:rPr>
        <w:t>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ಕ</w:t>
      </w:r>
      <w:proofErr w:type="gramEnd"/>
      <w:r w:rsidRPr="00A7309B">
        <w:rPr>
          <w:rFonts w:ascii="Tunga" w:hAnsi="Tunga" w:cs="Tunga"/>
          <w:color w:val="595959"/>
          <w:szCs w:val="28"/>
        </w:rPr>
        <w:t>ಾರ್ಯಕ್ರಮಗಳ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ಅನುದಾನ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ಹೊಂದಿಸಿಕೊಂಡು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ಯಶಸ್ವಿಯಾಗಿ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ಅನುಷ್ಠಾನಗೊಳಿಸುವುದು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rPr>
          <w:rFonts w:ascii="Tunga" w:hAnsi="Tunga" w:cs="Tunga"/>
          <w:b/>
          <w:color w:val="595959"/>
          <w:szCs w:val="28"/>
        </w:rPr>
      </w:pPr>
      <w:r w:rsidRPr="00A7309B">
        <w:rPr>
          <w:rFonts w:ascii="Tunga" w:hAnsi="Tunga" w:cs="Tunga"/>
          <w:b/>
          <w:color w:val="595959"/>
          <w:szCs w:val="28"/>
        </w:rPr>
        <w:lastRenderedPageBreak/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ಸಮಗ್ರ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ಮಾಹಿತಿ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ಘಟಕ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:  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284"/>
        <w:rPr>
          <w:rFonts w:ascii="Tunga" w:hAnsi="Tunga" w:cs="Tunga"/>
          <w:color w:val="595959"/>
          <w:szCs w:val="28"/>
        </w:rPr>
      </w:pPr>
      <w:r w:rsidRPr="00A7309B">
        <w:rPr>
          <w:rFonts w:ascii="Tunga" w:hAnsi="Tunga" w:cs="Tunga"/>
          <w:color w:val="595959"/>
          <w:szCs w:val="28"/>
        </w:rPr>
        <w:tab/>
      </w:r>
      <w:r w:rsidRPr="00A7309B">
        <w:rPr>
          <w:rFonts w:ascii="Tunga" w:hAnsi="Tunga" w:cs="Tunga"/>
          <w:color w:val="595959"/>
          <w:szCs w:val="28"/>
          <w:lang w:val="en-IN"/>
        </w:rPr>
        <w:t xml:space="preserve">      </w:t>
      </w:r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ಸಂಚಾರಿ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ಮಾಹಿತಿ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ಘಟ</w:t>
      </w:r>
      <w:r w:rsidRPr="00A7309B">
        <w:rPr>
          <w:rFonts w:ascii="Tunga" w:hAnsi="Tunga" w:cs="Tunga"/>
          <w:color w:val="595959"/>
          <w:szCs w:val="28"/>
          <w:lang w:val="en-IN"/>
        </w:rPr>
        <w:t>ಕವನ್ನು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ಬಳಸಿಕೊಂಡು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ವಿವಿಧ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</w:t>
      </w:r>
      <w:r w:rsidRPr="00A7309B">
        <w:rPr>
          <w:rFonts w:ascii="Tunga" w:hAnsi="Tunga" w:cs="Tunga"/>
          <w:color w:val="595959"/>
          <w:szCs w:val="28"/>
          <w:lang w:val="en-IN"/>
        </w:rPr>
        <w:t>ಖಾ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ಅಧಿಕಾರಿಗಳು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ಹೋಬಳಿಯ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ಎಲ್ಲಾ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ಗ್ರಾಮ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ಪಂಚಾ</w:t>
      </w:r>
      <w:r w:rsidRPr="00A7309B">
        <w:rPr>
          <w:rFonts w:ascii="Tunga" w:hAnsi="Tunga" w:cs="Tunga"/>
          <w:color w:val="595959"/>
          <w:szCs w:val="28"/>
          <w:lang w:val="en-IN"/>
        </w:rPr>
        <w:t>ಯಿ</w:t>
      </w:r>
      <w:r w:rsidRPr="00A7309B">
        <w:rPr>
          <w:rFonts w:ascii="Tunga" w:hAnsi="Tunga" w:cs="Tunga"/>
          <w:color w:val="595959"/>
          <w:szCs w:val="28"/>
        </w:rPr>
        <w:t>ತಿ</w:t>
      </w:r>
      <w:r w:rsidRPr="00A7309B">
        <w:rPr>
          <w:rFonts w:ascii="Tunga" w:hAnsi="Tunga" w:cs="Tunga"/>
          <w:color w:val="595959"/>
          <w:szCs w:val="28"/>
          <w:lang w:val="en-IN"/>
        </w:rPr>
        <w:t>ಗಳನ್ನು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ಒಳಗೊಂಡಂತೆ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ಮೂರು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ದಿನಗಳ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ಕಾಲ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ತೀವ್ರ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ಕೈಗೊಳ್ಳುವುದರ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ಜೊತೆಗೆ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ಸ್ಥಳೀಯ</w:t>
      </w:r>
      <w:r w:rsidRPr="00A7309B">
        <w:rPr>
          <w:rFonts w:ascii="Tunga" w:hAnsi="Tunga" w:cs="Tunga"/>
          <w:color w:val="595959"/>
          <w:szCs w:val="28"/>
          <w:lang w:val="en-IN"/>
        </w:rPr>
        <w:t>ವಾಗಿ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ರೈತರ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-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ವಿಜ್ಞಾನಿ</w:t>
      </w:r>
      <w:proofErr w:type="gramStart"/>
      <w:r w:rsidRPr="00A7309B">
        <w:rPr>
          <w:rFonts w:ascii="Tunga" w:hAnsi="Tunga" w:cs="Tunga"/>
          <w:color w:val="595959"/>
          <w:szCs w:val="28"/>
        </w:rPr>
        <w:t>ಗಳ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ಸ</w:t>
      </w:r>
      <w:proofErr w:type="gramEnd"/>
      <w:r w:rsidRPr="00A7309B">
        <w:rPr>
          <w:rFonts w:ascii="Tunga" w:hAnsi="Tunga" w:cs="Tunga"/>
          <w:color w:val="595959"/>
          <w:szCs w:val="28"/>
          <w:lang w:val="en-IN"/>
        </w:rPr>
        <w:t>ಂವಾದ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ಏರ್ಪಡಿ</w:t>
      </w:r>
      <w:r w:rsidRPr="00A7309B">
        <w:rPr>
          <w:rFonts w:ascii="Tunga" w:hAnsi="Tunga" w:cs="Tunga"/>
          <w:color w:val="595959"/>
          <w:szCs w:val="28"/>
          <w:lang w:val="en-IN"/>
        </w:rPr>
        <w:t>ಸುವುದು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.</w:t>
      </w:r>
      <w:r w:rsidRPr="00A7309B">
        <w:rPr>
          <w:rFonts w:ascii="Tunga" w:hAnsi="Tunga" w:cs="Tunga"/>
          <w:color w:val="595959"/>
          <w:szCs w:val="28"/>
        </w:rPr>
        <w:t xml:space="preserve"> 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rPr>
          <w:rFonts w:ascii="Tunga" w:hAnsi="Tunga" w:cs="Tunga"/>
          <w:b/>
          <w:color w:val="595959"/>
          <w:szCs w:val="28"/>
        </w:rPr>
      </w:pPr>
      <w:proofErr w:type="spellStart"/>
      <w:proofErr w:type="gramStart"/>
      <w:r w:rsidRPr="00A7309B">
        <w:rPr>
          <w:rFonts w:ascii="Tunga" w:hAnsi="Tunga" w:cs="Tunga"/>
          <w:b/>
          <w:color w:val="595959"/>
          <w:szCs w:val="28"/>
          <w:lang w:val="en-IN"/>
        </w:rPr>
        <w:t>ಪ್ರಚಾರ</w:t>
      </w:r>
      <w:proofErr w:type="spellEnd"/>
      <w:r w:rsidRPr="00A7309B">
        <w:rPr>
          <w:rFonts w:ascii="Tunga" w:hAnsi="Tunga" w:cs="Tunga"/>
          <w:b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ಕಾರ್ಯಕ್ರಮ</w:t>
      </w:r>
      <w:r w:rsidRPr="00A7309B">
        <w:rPr>
          <w:rFonts w:ascii="Tunga" w:hAnsi="Tunga" w:cs="Tunga"/>
          <w:b/>
          <w:color w:val="595959"/>
          <w:szCs w:val="28"/>
          <w:lang w:val="en-IN"/>
        </w:rPr>
        <w:t>ದಲ್ಲಿ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ಕೆಳಕಂಡ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ವಿಷಯಗಳಿಗೆ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ಸಂಬಂಧಿಸಿದಂತೆ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ಮಾಹಿತಿ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ನೀಡುವುದು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>.</w:t>
      </w:r>
      <w:proofErr w:type="gram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ತಾಂತ್ರಿಕ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ಮಾಹಿತಿ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ಹೊಸ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ತಂತ್ರಜ್ಞಾನ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ಪರಿಚಯ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ಕೌಶಲ್ಯ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ಪ್ರಾತ್ಯಕ್ಷಿಕೆ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ಬೀಜೋಪಚಾರ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Cs w:val="28"/>
        </w:rPr>
        <w:t>ಸಸ್ಯ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ಸಂರಕ್ಷಣಾ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ಆಂದೋಲನ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ಹಮ್ಮಿಕೊಳ್ಳುವುದು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ಮಣ್ಣು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ಆರೋಗ್ಯ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ಅಭಿಯಾನ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ಆತ್ಮ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Cs w:val="28"/>
        </w:rPr>
        <w:t>,</w:t>
      </w:r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ರಾಷ್ಟ್ರೀಯ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ಆಹಾರ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ಭದ್ರತಾ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ಅಭಿಯಾನ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ಸಾವಯವ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ಭಾಗ್ಯ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ಇತ್ಯಾದಿ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ಬೆಳೆ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ಸಮಿಕ್ಷೆ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ಬೆಳೆ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ವಿಮೆ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ಸಾಲ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ಸೌಲಭ್ಯ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ಪರಿಕರಗಳು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ಯಂತ್ರೋಪಕರಣಗ</w:t>
      </w:r>
      <w:r w:rsidRPr="00A7309B">
        <w:rPr>
          <w:rFonts w:ascii="Tunga" w:hAnsi="Tunga" w:cs="Tunga"/>
          <w:color w:val="595959"/>
          <w:szCs w:val="28"/>
          <w:lang w:val="en-IN"/>
        </w:rPr>
        <w:t>ಳು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, </w:t>
      </w:r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ಬಾಡಿಗೆ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ಆಧಾರಿತ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ಸೇವಾ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(</w:t>
      </w:r>
      <w:proofErr w:type="spellStart"/>
      <w:r w:rsidRPr="00A7309B">
        <w:rPr>
          <w:rFonts w:ascii="Tunga" w:hAnsi="Tunga" w:cs="Tunga"/>
          <w:color w:val="595959"/>
          <w:szCs w:val="28"/>
        </w:rPr>
        <w:t>ಯಂತ್ರಧಾರೆ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),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ಉತ್ಪನ್ನ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ಸಂಸ್ಕರಣಾ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ಘಟಕಗಳು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ಹನಿ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ನೀರಾವರಿ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ತುಂತುರು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ನೀರಾವರಿ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ಉಪಕರಣಗಳು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ಇತ್ಯಾದಿ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ಇತರೆ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ಇಲಾಖೆಗಳ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ಯೋಜನೆಗಳು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ಸವಲತ್ತು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ಲಭ್ಯತೆ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ಮಣ್ಣು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ಮಾದರಿಗಳ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ಸಂಗ್ರಹಣೆ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ಈಗಾಗಲೇ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ವಿಶ್ಲೇಷಣೆಯಾಗಿರುವ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ಮಾದರಿಗಳ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ಮಣ್ಣುಆರೋಗ್ಯ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ಚೀಟಿಗಳ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ವಿತರಣೆ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ಖಾಸಗಿ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ಕಂಪನಿಗಳ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ಸಹಯೋಗದೊಂ</w:t>
      </w:r>
      <w:r w:rsidRPr="00A7309B">
        <w:rPr>
          <w:rFonts w:ascii="Tunga" w:hAnsi="Tunga" w:cs="Tunga"/>
          <w:color w:val="595959"/>
          <w:szCs w:val="28"/>
          <w:lang w:val="en-IN"/>
        </w:rPr>
        <w:t>ದಿ</w:t>
      </w:r>
      <w:r w:rsidRPr="00A7309B">
        <w:rPr>
          <w:rFonts w:ascii="Tunga" w:hAnsi="Tunga" w:cs="Tunga"/>
          <w:color w:val="595959"/>
          <w:szCs w:val="28"/>
        </w:rPr>
        <w:t>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ಸಂಚಾರಿ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ಮಣ್ಣು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ಪರೀಕ್ಷಾ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ಘಟಕಗಳನ್ನು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ಉಪಯೋಗಿಸಿಕೊಂಡು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ಮಣ್ಣು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ಮಾದರಿಗಳ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ವಿಶ್ಲೇಷಣೆ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ಪರಿಶಿಷ್ಟ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ಜಾತಿ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ಪರಿ</w:t>
      </w:r>
      <w:r w:rsidRPr="00A7309B">
        <w:rPr>
          <w:rFonts w:ascii="Tunga" w:hAnsi="Tunga" w:cs="Tunga"/>
          <w:color w:val="595959"/>
          <w:szCs w:val="28"/>
          <w:lang w:val="en-IN"/>
        </w:rPr>
        <w:t>ಶಿ</w:t>
      </w:r>
      <w:r w:rsidRPr="00A7309B">
        <w:rPr>
          <w:rFonts w:ascii="Tunga" w:hAnsi="Tunga" w:cs="Tunga"/>
          <w:color w:val="595959"/>
          <w:szCs w:val="28"/>
        </w:rPr>
        <w:t>ಷ್</w:t>
      </w:r>
      <w:proofErr w:type="gramStart"/>
      <w:r w:rsidRPr="00A7309B">
        <w:rPr>
          <w:rFonts w:ascii="Tunga" w:hAnsi="Tunga" w:cs="Tunga"/>
          <w:color w:val="595959"/>
          <w:szCs w:val="28"/>
        </w:rPr>
        <w:t>ಟ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ಪ</w:t>
      </w:r>
      <w:proofErr w:type="gramEnd"/>
      <w:r w:rsidRPr="00A7309B">
        <w:rPr>
          <w:rFonts w:ascii="Tunga" w:hAnsi="Tunga" w:cs="Tunga"/>
          <w:color w:val="595959"/>
          <w:szCs w:val="28"/>
        </w:rPr>
        <w:t>ಂಗಡಗಳಿಗಾಗಿ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ವಿಶೇಷ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r w:rsidRPr="00A7309B">
        <w:rPr>
          <w:rFonts w:ascii="Tunga" w:hAnsi="Tunga" w:cs="Tunga"/>
          <w:color w:val="595959"/>
          <w:szCs w:val="28"/>
          <w:lang w:val="en-IN"/>
        </w:rPr>
        <w:t>ಘ</w:t>
      </w:r>
      <w:proofErr w:type="spellStart"/>
      <w:r w:rsidRPr="00A7309B">
        <w:rPr>
          <w:rFonts w:ascii="Tunga" w:hAnsi="Tunga" w:cs="Tunga"/>
          <w:color w:val="595959"/>
          <w:szCs w:val="28"/>
        </w:rPr>
        <w:t>ಟಕ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ಯೋಜನೆ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ಗಿರಿಜನ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r w:rsidRPr="00A7309B">
        <w:rPr>
          <w:rFonts w:ascii="Tunga" w:hAnsi="Tunga" w:cs="Tunga"/>
          <w:color w:val="595959"/>
          <w:szCs w:val="28"/>
          <w:lang w:val="en-IN"/>
        </w:rPr>
        <w:t>ಉ</w:t>
      </w:r>
      <w:proofErr w:type="spellStart"/>
      <w:r w:rsidRPr="00A7309B">
        <w:rPr>
          <w:rFonts w:ascii="Tunga" w:hAnsi="Tunga" w:cs="Tunga"/>
          <w:color w:val="595959"/>
          <w:szCs w:val="28"/>
        </w:rPr>
        <w:t>ಪಯೋಜನೆ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6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lastRenderedPageBreak/>
        <w:t>ರೈತರ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ಕ್ಷೇತ್ರ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ಪಾಠಶಾಲೆ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ಆಧಾರಿತ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ಉಪ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ಕಸುಬುಗಳ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ಬಗ್ಗೆ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ಮಾಹಿತಿ</w:t>
      </w:r>
      <w:proofErr w:type="spellEnd"/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0"/>
        <w:rPr>
          <w:rFonts w:ascii="Tunga" w:hAnsi="Tunga" w:cs="Tunga"/>
          <w:b/>
          <w:color w:val="595959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Cs w:val="28"/>
        </w:rPr>
        <w:t>ಅನು</w:t>
      </w:r>
      <w:r w:rsidRPr="00A7309B">
        <w:rPr>
          <w:rFonts w:ascii="Tunga" w:hAnsi="Tunga" w:cs="Tunga"/>
          <w:b/>
          <w:color w:val="595959"/>
          <w:szCs w:val="28"/>
          <w:lang w:val="en-IN"/>
        </w:rPr>
        <w:t>ಷ್ಠಾ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ನ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ಸಮಿತಿ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: 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ಜಿಲ್ಲಾ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ಮಟ್ಟದಲ್ಲಿ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ರಚಿಸಲಾಗಿರುವ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ಜಿಲ್ಲಾ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ಮಟ್ಟದ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</w:t>
      </w:r>
      <w:r w:rsidRPr="00A7309B">
        <w:rPr>
          <w:rFonts w:ascii="Tunga" w:hAnsi="Tunga" w:cs="Tunga"/>
          <w:color w:val="595959"/>
          <w:szCs w:val="28"/>
          <w:lang w:val="en-IN"/>
        </w:rPr>
        <w:t>ಷ್ಠಾ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ನ </w:t>
      </w:r>
      <w:proofErr w:type="spellStart"/>
      <w:r w:rsidRPr="00A7309B">
        <w:rPr>
          <w:rFonts w:ascii="Tunga" w:hAnsi="Tunga" w:cs="Tunga"/>
          <w:color w:val="595959"/>
          <w:szCs w:val="28"/>
        </w:rPr>
        <w:t>ಸಮಿತಿಯನ್ವಯ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(ಅನುಬಂಧ-1) </w:t>
      </w:r>
      <w:proofErr w:type="spellStart"/>
      <w:r w:rsidRPr="00A7309B">
        <w:rPr>
          <w:rFonts w:ascii="Tunga" w:hAnsi="Tunga" w:cs="Tunga"/>
          <w:color w:val="595959"/>
          <w:szCs w:val="28"/>
        </w:rPr>
        <w:t>ತಮ್ಮ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ಜಿಲ್ಲೆಯಲ್ಲಿ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ಅಭಿಯಾನವನ್ನು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ಏರ್ಪಡಿಸುವ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ಬಗ್ಗೆ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ಚರ್ಚಿಸಿ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ಕಾರ್ಯಕ್ರಮದ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ಕ್ರಿಯಾ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ಯೋಜನೆಯನ್ನು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ಸಿದ್ಧಪಡಿಸುವುದು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ತಾಲ್ಲೂಕು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ಮಟ್ಟದಲ್ಲಿ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ರಚಿಸಲಾಗಿರುವ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ತಾಲ್ಲೂಕು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ಮಟ್ಟದ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</w:t>
      </w:r>
      <w:r w:rsidRPr="00A7309B">
        <w:rPr>
          <w:rFonts w:ascii="Tunga" w:hAnsi="Tunga" w:cs="Tunga"/>
          <w:color w:val="595959"/>
          <w:szCs w:val="28"/>
          <w:lang w:val="en-IN"/>
        </w:rPr>
        <w:t>ಷ್ಠಾ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ನ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ಕಾರ್ಯತ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ಂ</w:t>
      </w:r>
      <w:r w:rsidRPr="00A7309B">
        <w:rPr>
          <w:rFonts w:ascii="Tunga" w:hAnsi="Tunga" w:cs="Tunga"/>
          <w:color w:val="595959"/>
          <w:szCs w:val="28"/>
        </w:rPr>
        <w:t xml:space="preserve">ಡ (ಅನುಬಂಧ-2)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ಹೋಬಳಿ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ಮಟ್ಟದ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</w:t>
      </w:r>
      <w:r w:rsidRPr="00A7309B">
        <w:rPr>
          <w:rFonts w:ascii="Tunga" w:hAnsi="Tunga" w:cs="Tunga"/>
          <w:color w:val="595959"/>
          <w:szCs w:val="28"/>
          <w:lang w:val="en-IN"/>
        </w:rPr>
        <w:t>ಷ್ಠಾ</w:t>
      </w:r>
      <w:proofErr w:type="spellEnd"/>
      <w:proofErr w:type="gramStart"/>
      <w:r w:rsidRPr="00A7309B">
        <w:rPr>
          <w:rFonts w:ascii="Tunga" w:hAnsi="Tunga" w:cs="Tunga"/>
          <w:color w:val="595959"/>
          <w:szCs w:val="28"/>
        </w:rPr>
        <w:t xml:space="preserve">ನ  </w:t>
      </w:r>
      <w:proofErr w:type="spellStart"/>
      <w:r w:rsidRPr="00A7309B">
        <w:rPr>
          <w:rFonts w:ascii="Tunga" w:hAnsi="Tunga" w:cs="Tunga"/>
          <w:color w:val="595959"/>
          <w:szCs w:val="28"/>
        </w:rPr>
        <w:t>ಕ</w:t>
      </w:r>
      <w:proofErr w:type="gramEnd"/>
      <w:r w:rsidRPr="00A7309B">
        <w:rPr>
          <w:rFonts w:ascii="Tunga" w:hAnsi="Tunga" w:cs="Tunga"/>
          <w:color w:val="595959"/>
          <w:szCs w:val="28"/>
        </w:rPr>
        <w:t>ಾರ್ಯತಂಡ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(ಅನುಬಂಧ-3) </w:t>
      </w:r>
      <w:proofErr w:type="spellStart"/>
      <w:r w:rsidRPr="00A7309B">
        <w:rPr>
          <w:rFonts w:ascii="Tunga" w:hAnsi="Tunga" w:cs="Tunga"/>
          <w:color w:val="595959"/>
          <w:szCs w:val="28"/>
        </w:rPr>
        <w:t>ರಲ್ಲಿ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ಚರ್ಚಿಸಿ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ಕ್ರಮವಹಿಸುವುದು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426"/>
        <w:rPr>
          <w:rFonts w:ascii="Tunga" w:hAnsi="Tunga" w:cs="Tunga"/>
          <w:b/>
          <w:color w:val="595959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ಅಭಿಯಾನ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ಕಾರ್ಯಕ್ರಮದ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ಚಟುವಟಿಕೆಗಳನ್ನು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ನಿರ್ವಹಿಸುವ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ವಿಧಾನ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>: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ಕಾರ್ಯಕ್ರಮದ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ವೇಳಾಪಟ್ಟಿ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ಅನ್ವಯ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ಮುಂಚಿತವಾಗಿ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ವ್ಯಾಪಕವಾದ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ಕೈಗೊಳ್ಳುವುದು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ದಿನಪತ್ರಿಕೆ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r w:rsidRPr="00A7309B">
        <w:rPr>
          <w:rFonts w:ascii="Tunga" w:hAnsi="Tunga" w:cs="Tunga"/>
          <w:color w:val="595959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Cs w:val="28"/>
        </w:rPr>
        <w:t>ರೇಡಿಯೋ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ದೂರದರ್ಶನ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ಕೇಬಲ್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ನೆಟ್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ವರ್ಕ್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ಗಳಲ್ಲಿ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ಸುರುಳಿ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ಸಂದೇಶಗಳು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ಸಂದೇಶಗಳು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ಜಾ</w:t>
      </w:r>
      <w:r w:rsidRPr="00A7309B">
        <w:rPr>
          <w:rFonts w:ascii="Tunga" w:hAnsi="Tunga" w:cs="Tunga"/>
          <w:color w:val="595959"/>
          <w:szCs w:val="28"/>
          <w:lang w:val="en-IN"/>
        </w:rPr>
        <w:t>ಹೀ</w:t>
      </w:r>
      <w:r w:rsidRPr="00A7309B">
        <w:rPr>
          <w:rFonts w:ascii="Tunga" w:hAnsi="Tunga" w:cs="Tunga"/>
          <w:color w:val="595959"/>
          <w:szCs w:val="28"/>
        </w:rPr>
        <w:t>ರಾತು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ನೀಡುವುದು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 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ಕಾರ್ಯಕ್ರಮದ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ದಿನ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ಸಮಗ್ರ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ಮಾಹಿತಿ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ಘಟಕವು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ಇಲಾಖಾ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ಅಧಿಕಾರಿಗಳು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ಚುನಾಯಿತ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ಪ್ರತಿನಿಧಿಗಳು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ಒಳಗೊಂಡಂತೆ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ಏರ್ಪಡಿಸು</w:t>
      </w:r>
      <w:r w:rsidRPr="00A7309B">
        <w:rPr>
          <w:rFonts w:ascii="Tunga" w:hAnsi="Tunga" w:cs="Tunga"/>
          <w:color w:val="595959"/>
          <w:szCs w:val="28"/>
          <w:lang w:val="en-IN"/>
        </w:rPr>
        <w:t>ವುದು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ಸಹಭಾಗಿತ್ವದ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ಚಟುವಟಿಕೆಗಳನ್ನು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ಅಳವಡಿಸಿಕೊಂಡು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ಮನಮುಟ್ಟುವ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ರೀತಿಯಲ್ಲಿ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ಮಾಹಿತಿಯನ್ನು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ನೀಡುವುದು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ಮಾದರಿ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ಪ್ರಯತ್ನಗಳ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ಅನುಭವ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ಹಂಚಿಕೆ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ವಿಷಯ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ತಜ್ಞರಿಂದ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ನಿರ್ದಿಷ್ಟ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ವಿಷಯ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ಕುರಿತು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ಕಿರು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ಉಪನ್ಯಾಸ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ಹೊಸ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ತಂತ್ರಜ್ಞಾ</w:t>
      </w:r>
      <w:proofErr w:type="gramStart"/>
      <w:r w:rsidRPr="00A7309B">
        <w:rPr>
          <w:rFonts w:ascii="Tunga" w:hAnsi="Tunga" w:cs="Tunga"/>
          <w:color w:val="595959"/>
          <w:szCs w:val="28"/>
        </w:rPr>
        <w:t>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</w:t>
      </w:r>
      <w:proofErr w:type="gramEnd"/>
      <w:r w:rsidRPr="00A7309B">
        <w:rPr>
          <w:rFonts w:ascii="Tunga" w:hAnsi="Tunga" w:cs="Tunga"/>
          <w:color w:val="595959"/>
          <w:szCs w:val="28"/>
        </w:rPr>
        <w:t>ಿಚಯ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ವಿವಿಧ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ಇಲಾಖೆಗಳ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ಬಗ್ಗೆ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ಮಾಹಿತಿ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ಕರಪತ್ರಗಳ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ವಿತರಣೆ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5"/>
        </w:numPr>
        <w:spacing w:before="140" w:beforeAutospacing="0" w:after="140" w:afterAutospacing="0" w:line="340" w:lineRule="atLeast"/>
        <w:ind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ಅಭಿಯಾನ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ಬಗ್ಗೆ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ಆಯ್ದ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ರೈತರಿಂ</w:t>
      </w:r>
      <w:proofErr w:type="gramStart"/>
      <w:r w:rsidRPr="00A7309B">
        <w:rPr>
          <w:rFonts w:ascii="Tunga" w:hAnsi="Tunga" w:cs="Tunga"/>
          <w:color w:val="595959"/>
          <w:szCs w:val="28"/>
        </w:rPr>
        <w:t>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ಪ</w:t>
      </w:r>
      <w:proofErr w:type="gramEnd"/>
      <w:r w:rsidRPr="00A7309B">
        <w:rPr>
          <w:rFonts w:ascii="Tunga" w:hAnsi="Tunga" w:cs="Tunga"/>
          <w:color w:val="595959"/>
          <w:szCs w:val="28"/>
        </w:rPr>
        <w:t>್ರತಿಕ್ರಿಯೆ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ಆಲಿಕೆ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rPr>
          <w:rFonts w:ascii="Tunga" w:hAnsi="Tunga" w:cs="Tunga"/>
          <w:b/>
          <w:color w:val="595959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Cs w:val="28"/>
        </w:rPr>
        <w:lastRenderedPageBreak/>
        <w:t>ದಾಖಲೀಕರಣ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>: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270"/>
        <w:rPr>
          <w:rFonts w:ascii="Tunga" w:hAnsi="Tunga" w:cs="Tunga"/>
          <w:color w:val="595959"/>
          <w:szCs w:val="28"/>
          <w:lang w:val="en-IN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ಪ್ರತಿ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ಹೋಬಳಿ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ಮಟ್ಟದ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  <w:lang w:val="en-IN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ಕಾರ್ಯಕ್ರಮ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ನಡೆಯುವ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ಚಟುವಟಿಕೆಗಳನ್ನು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ದೃಶ್ಯ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(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ವಿಡಿಯೋ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ಛಾ</w:t>
      </w:r>
      <w:r w:rsidRPr="00A7309B">
        <w:rPr>
          <w:rFonts w:ascii="Tunga" w:hAnsi="Tunga" w:cs="Tunga"/>
          <w:color w:val="595959"/>
          <w:szCs w:val="28"/>
          <w:lang w:val="en-IN"/>
        </w:rPr>
        <w:t>ಯಾಚಿ</w:t>
      </w:r>
      <w:r w:rsidRPr="00A7309B">
        <w:rPr>
          <w:rFonts w:ascii="Tunga" w:hAnsi="Tunga" w:cs="Tunga"/>
          <w:color w:val="595959"/>
          <w:szCs w:val="28"/>
        </w:rPr>
        <w:t>ತ್ರ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)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</w:t>
      </w:r>
      <w:proofErr w:type="gramStart"/>
      <w:r w:rsidRPr="00A7309B">
        <w:rPr>
          <w:rFonts w:ascii="Tunga" w:hAnsi="Tunga" w:cs="Tunga"/>
          <w:color w:val="595959"/>
          <w:szCs w:val="28"/>
        </w:rPr>
        <w:t>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ಮ</w:t>
      </w:r>
      <w:proofErr w:type="gramEnd"/>
      <w:r w:rsidRPr="00A7309B">
        <w:rPr>
          <w:rFonts w:ascii="Tunga" w:hAnsi="Tunga" w:cs="Tunga"/>
          <w:color w:val="595959"/>
          <w:szCs w:val="28"/>
        </w:rPr>
        <w:t>ುದ್ರಣ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ಮಾಧ್ಯಮಗಳ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(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ಪ್ರಿಂಟ್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ಮೀಡಿಯಾ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) </w:t>
      </w:r>
      <w:proofErr w:type="spellStart"/>
      <w:r w:rsidRPr="00A7309B">
        <w:rPr>
          <w:rFonts w:ascii="Tunga" w:hAnsi="Tunga" w:cs="Tunga"/>
          <w:color w:val="595959"/>
          <w:szCs w:val="28"/>
        </w:rPr>
        <w:t>ಮೂಲಕ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ದಾಖಲಿಸುವುದು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ಹಾಗೂ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ಅವಶ್ಯ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ದಾಖಲೆಗಳೊಂದಿಗೆ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ಕಛೇರಿಗೆ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ವರದಿ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ಸಲ್ಲಿ</w:t>
      </w:r>
      <w:r w:rsidRPr="00A7309B">
        <w:rPr>
          <w:rFonts w:ascii="Tunga" w:hAnsi="Tunga" w:cs="Tunga"/>
          <w:color w:val="595959"/>
          <w:szCs w:val="28"/>
          <w:lang w:val="en-IN"/>
        </w:rPr>
        <w:t>ಸು</w:t>
      </w:r>
      <w:r w:rsidRPr="00A7309B">
        <w:rPr>
          <w:rFonts w:ascii="Tunga" w:hAnsi="Tunga" w:cs="Tunga"/>
          <w:color w:val="595959"/>
          <w:szCs w:val="28"/>
        </w:rPr>
        <w:t>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jc w:val="both"/>
        <w:rPr>
          <w:rFonts w:ascii="Tunga" w:eastAsia="Calibri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ಆಭಿಯಾನದ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ಆಯೋಜನೆಯಿಂದ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ನಿರೀಕ್ಷಿತ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ಫಲಿತಾಂಶ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</w:rPr>
        <w:t>ಪ್ರತಿಫಲಗಳು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</w:rPr>
        <w:t xml:space="preserve">: </w:t>
      </w:r>
    </w:p>
    <w:p w:rsidR="001B08D1" w:rsidRPr="00A7309B" w:rsidRDefault="001B08D1" w:rsidP="001B08D1">
      <w:pPr>
        <w:pStyle w:val="BodyTextIndent2"/>
        <w:numPr>
          <w:ilvl w:val="0"/>
          <w:numId w:val="4"/>
        </w:numPr>
        <w:spacing w:before="140" w:beforeAutospacing="0" w:after="140" w:afterAutospacing="0" w:line="340" w:lineRule="atLeast"/>
        <w:ind w:left="1080"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ಇತರೆ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ಅಭಿವೃದ್ಧಿ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ಇಲಾಖೆಗಳ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ಯೋಜನೆಗಳು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ಮನೆ-ಮನಕ್ಕೆ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ನೇರವಾಗಿ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ತಲುಪಿಸುವುದು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4"/>
        </w:numPr>
        <w:spacing w:before="140" w:beforeAutospacing="0" w:after="140" w:afterAutospacing="0" w:line="340" w:lineRule="atLeast"/>
        <w:ind w:left="1080"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ರೈ</w:t>
      </w:r>
      <w:proofErr w:type="gramStart"/>
      <w:r w:rsidRPr="00A7309B">
        <w:rPr>
          <w:rFonts w:ascii="Tunga" w:hAnsi="Tunga" w:cs="Tunga"/>
          <w:color w:val="595959"/>
          <w:szCs w:val="28"/>
        </w:rPr>
        <w:t>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ಮತ</w:t>
      </w:r>
      <w:proofErr w:type="gramEnd"/>
      <w:r w:rsidRPr="00A7309B">
        <w:rPr>
          <w:rFonts w:ascii="Tunga" w:hAnsi="Tunga" w:cs="Tunga"/>
          <w:color w:val="595959"/>
          <w:szCs w:val="28"/>
        </w:rPr>
        <w:t>್ತು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ವಿಜ್ಞಾನಿಗಳ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ನಡುವೆ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ಚರ್ಚೆ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Cs w:val="28"/>
        </w:rPr>
        <w:t>ನೇರ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ಸಂವಾದ</w:t>
      </w:r>
      <w:proofErr w:type="spellEnd"/>
      <w:r w:rsidRPr="00A7309B">
        <w:rPr>
          <w:rFonts w:ascii="Tunga" w:hAnsi="Tunga" w:cs="Tunga"/>
          <w:color w:val="595959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Cs w:val="28"/>
        </w:rPr>
        <w:t>ಸಮಸ್ಯಗಳಿಗೆ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ಸ್ಪಂದನ</w:t>
      </w:r>
      <w:proofErr w:type="spellEnd"/>
      <w:r w:rsidRPr="00A7309B">
        <w:rPr>
          <w:rFonts w:ascii="Tunga" w:hAnsi="Tunga" w:cs="Tunga"/>
          <w:color w:val="595959"/>
          <w:szCs w:val="28"/>
        </w:rPr>
        <w:t>.</w:t>
      </w:r>
    </w:p>
    <w:p w:rsidR="001B08D1" w:rsidRPr="00A7309B" w:rsidRDefault="001B08D1" w:rsidP="001B08D1">
      <w:pPr>
        <w:pStyle w:val="BodyTextIndent2"/>
        <w:numPr>
          <w:ilvl w:val="0"/>
          <w:numId w:val="4"/>
        </w:numPr>
        <w:spacing w:before="140" w:beforeAutospacing="0" w:after="140" w:afterAutospacing="0" w:line="340" w:lineRule="atLeast"/>
        <w:ind w:left="1080"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ರೈತರಿಗೆ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ಸಕಾಲದಲ್ಲಿ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ಪರಿಕರಗಳು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ಸಾಮಗ್ರಿಗಳು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Cs w:val="28"/>
        </w:rPr>
        <w:t>ಸೌಲಭ್ಯಗಳನ್ನು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ದೊರಕಿಸಿ</w:t>
      </w:r>
      <w:proofErr w:type="spellEnd"/>
      <w:r w:rsidRPr="00A7309B">
        <w:rPr>
          <w:rFonts w:ascii="Tunga" w:hAnsi="Tunga" w:cs="Tunga"/>
          <w:color w:val="595959"/>
          <w:szCs w:val="28"/>
          <w:lang w:val="e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ಕೊಡುವುದು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 </w:t>
      </w:r>
    </w:p>
    <w:p w:rsidR="001B08D1" w:rsidRPr="00A7309B" w:rsidRDefault="001B08D1" w:rsidP="001B08D1">
      <w:pPr>
        <w:pStyle w:val="BodyTextIndent2"/>
        <w:numPr>
          <w:ilvl w:val="0"/>
          <w:numId w:val="4"/>
        </w:numPr>
        <w:spacing w:before="140" w:beforeAutospacing="0" w:after="140" w:afterAutospacing="0" w:line="340" w:lineRule="atLeast"/>
        <w:ind w:left="1080"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ಮಾದರಿ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ಪ್ರಯತ್ನಗಳ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ಪ್ರಚಾರ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ಮಾದರಿ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ರೈತರ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ಜ್ಞಾನದ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ಪರಸ್ಪರ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ಹಂಚಿಕೆಗೆ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ಅವಕಾಶ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ಕಲ್ಪಿಸುವುದು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4"/>
        </w:numPr>
        <w:spacing w:before="140" w:beforeAutospacing="0" w:after="140" w:afterAutospacing="0" w:line="340" w:lineRule="atLeast"/>
        <w:ind w:left="1080"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ತಾಂತ್ರಿಕತೆಗಳ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ಅಳವಡಿಕೆಯನ್ನು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ಪ್ರೋತ್ಸಾಹಿಸುತ್ತಾ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Cs w:val="28"/>
        </w:rPr>
        <w:t>ಆಹಾರ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ಬೆಳೆಗಳ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ಉತ್ಪಾದಕತೆಯಲ್ಲಿ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ಗಮನಾರ್ಹ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ಬದಲಾವಣೆ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ತರುವುದು</w:t>
      </w:r>
      <w:proofErr w:type="spellEnd"/>
    </w:p>
    <w:p w:rsidR="001B08D1" w:rsidRPr="00A7309B" w:rsidRDefault="001B08D1" w:rsidP="001B08D1">
      <w:pPr>
        <w:pStyle w:val="BodyTextIndent2"/>
        <w:numPr>
          <w:ilvl w:val="0"/>
          <w:numId w:val="4"/>
        </w:numPr>
        <w:spacing w:before="140" w:beforeAutospacing="0" w:after="140" w:afterAutospacing="0" w:line="340" w:lineRule="atLeast"/>
        <w:ind w:left="1080" w:right="0"/>
        <w:rPr>
          <w:rFonts w:ascii="Tunga" w:hAnsi="Tunga" w:cs="Tunga"/>
          <w:color w:val="595959"/>
          <w:szCs w:val="28"/>
        </w:rPr>
      </w:pPr>
      <w:proofErr w:type="spellStart"/>
      <w:r w:rsidRPr="00A7309B">
        <w:rPr>
          <w:rFonts w:ascii="Tunga" w:hAnsi="Tunga" w:cs="Tunga"/>
          <w:color w:val="595959"/>
          <w:szCs w:val="28"/>
        </w:rPr>
        <w:t>ಸಾಮಾನ್ಯ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ಕೃಷಿ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ಅಭಿವೃದ್ಧಿಗೆ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ಬೇಕಾ</w:t>
      </w:r>
      <w:proofErr w:type="gramStart"/>
      <w:r w:rsidRPr="00A7309B">
        <w:rPr>
          <w:rFonts w:ascii="Tunga" w:hAnsi="Tunga" w:cs="Tunga"/>
          <w:color w:val="595959"/>
          <w:szCs w:val="28"/>
        </w:rPr>
        <w:t>ದ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Cs w:val="28"/>
        </w:rPr>
        <w:t>ಎಲ</w:t>
      </w:r>
      <w:proofErr w:type="gramEnd"/>
      <w:r w:rsidRPr="00A7309B">
        <w:rPr>
          <w:rFonts w:ascii="Tunga" w:hAnsi="Tunga" w:cs="Tunga"/>
          <w:color w:val="595959"/>
          <w:szCs w:val="28"/>
        </w:rPr>
        <w:t>್ಲಾ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ಕ್ರಮಗಳ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ನಿರ್ವಹಣೆಗೆ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ನಿರಂತರ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ಸಿದ್ಧತೆ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Cs w:val="28"/>
        </w:rPr>
        <w:t>ಮಾಡುವುದು</w:t>
      </w:r>
      <w:proofErr w:type="spellEnd"/>
      <w:r w:rsidRPr="00A7309B">
        <w:rPr>
          <w:rFonts w:ascii="Tunga" w:hAnsi="Tunga" w:cs="Tunga"/>
          <w:color w:val="595959"/>
          <w:szCs w:val="28"/>
        </w:rPr>
        <w:t xml:space="preserve">. 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810"/>
        <w:rPr>
          <w:rFonts w:ascii="Tunga" w:hAnsi="Tunga" w:cs="Tunga"/>
          <w:b/>
          <w:color w:val="595959"/>
          <w:szCs w:val="28"/>
          <w:lang w:val="en-IN"/>
        </w:rPr>
      </w:pPr>
      <w:r w:rsidRPr="00A7309B">
        <w:rPr>
          <w:rFonts w:ascii="Tunga" w:hAnsi="Tunga" w:cs="Tunga"/>
          <w:b/>
          <w:color w:val="595959"/>
          <w:szCs w:val="28"/>
          <w:lang w:val="en-IN"/>
        </w:rPr>
        <w:t xml:space="preserve">                                                 </w:t>
      </w:r>
      <w:r w:rsidRPr="00A7309B">
        <w:rPr>
          <w:rFonts w:ascii="Tunga" w:hAnsi="Tunga" w:cs="Tunga"/>
          <w:b/>
          <w:color w:val="595959"/>
          <w:szCs w:val="28"/>
        </w:rPr>
        <w:t>ಅನುಬಂಧ-1</w:t>
      </w:r>
    </w:p>
    <w:p w:rsidR="001B08D1" w:rsidRPr="00A7309B" w:rsidRDefault="001B08D1" w:rsidP="001B08D1">
      <w:pPr>
        <w:pStyle w:val="BodyTextIndent2"/>
        <w:spacing w:before="140" w:beforeAutospacing="0" w:after="140" w:afterAutospacing="0" w:line="340" w:lineRule="atLeast"/>
        <w:ind w:left="810"/>
        <w:rPr>
          <w:rFonts w:ascii="Tunga" w:hAnsi="Tunga" w:cs="Tunga"/>
          <w:b/>
          <w:color w:val="595959"/>
          <w:szCs w:val="28"/>
          <w:lang w:val="en-IN"/>
        </w:rPr>
      </w:pPr>
      <w:proofErr w:type="spellStart"/>
      <w:r w:rsidRPr="00A7309B">
        <w:rPr>
          <w:rFonts w:ascii="Tunga" w:hAnsi="Tunga" w:cs="Tunga"/>
          <w:b/>
          <w:color w:val="595959"/>
          <w:szCs w:val="28"/>
        </w:rPr>
        <w:t>ಜಿಲ್ಲಾ</w:t>
      </w:r>
      <w:proofErr w:type="spellEnd"/>
      <w:r w:rsidRPr="00A7309B">
        <w:rPr>
          <w:rFonts w:ascii="Tunga" w:hAnsi="Tunga" w:cs="Tunga"/>
          <w:b/>
          <w:color w:val="595959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ಮಟ್</w:t>
      </w:r>
      <w:proofErr w:type="gramStart"/>
      <w:r w:rsidRPr="00A7309B">
        <w:rPr>
          <w:rFonts w:ascii="Tunga" w:hAnsi="Tunga" w:cs="Tunga"/>
          <w:b/>
          <w:color w:val="595959"/>
          <w:szCs w:val="28"/>
        </w:rPr>
        <w:t>ಟದ</w:t>
      </w:r>
      <w:proofErr w:type="spellEnd"/>
      <w:r w:rsidRPr="00A7309B">
        <w:rPr>
          <w:rFonts w:ascii="Tunga" w:hAnsi="Tunga" w:cs="Tunga"/>
          <w:b/>
          <w:color w:val="595959"/>
          <w:szCs w:val="28"/>
          <w:lang w:val="en-IN"/>
        </w:rPr>
        <w:t xml:space="preserve">  </w:t>
      </w:r>
      <w:proofErr w:type="spellStart"/>
      <w:r w:rsidRPr="00A7309B">
        <w:rPr>
          <w:rFonts w:ascii="Tunga" w:hAnsi="Tunga" w:cs="Tunga"/>
          <w:b/>
          <w:color w:val="595959"/>
          <w:szCs w:val="28"/>
        </w:rPr>
        <w:t>ಸಮ</w:t>
      </w:r>
      <w:proofErr w:type="gramEnd"/>
      <w:r w:rsidRPr="00A7309B">
        <w:rPr>
          <w:rFonts w:ascii="Tunga" w:hAnsi="Tunga" w:cs="Tunga"/>
          <w:b/>
          <w:color w:val="595959"/>
          <w:szCs w:val="28"/>
        </w:rPr>
        <w:t>ಿತಿ</w:t>
      </w:r>
      <w:proofErr w:type="spellEnd"/>
    </w:p>
    <w:tbl>
      <w:tblPr>
        <w:tblW w:w="9416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6826"/>
      </w:tblGrid>
      <w:tr w:rsidR="001B08D1" w:rsidRPr="00A7309B" w:rsidTr="009F3E61">
        <w:trPr>
          <w:jc w:val="center"/>
        </w:trPr>
        <w:tc>
          <w:tcPr>
            <w:tcW w:w="2590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ಅಧ್ಯಕ್ಷರು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</w:tc>
        <w:tc>
          <w:tcPr>
            <w:tcW w:w="6826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ಜಿಲ್ಲಾಧಿಕಾರಿಗಳು</w:t>
            </w:r>
            <w:proofErr w:type="spellEnd"/>
          </w:p>
        </w:tc>
      </w:tr>
      <w:tr w:rsidR="001B08D1" w:rsidRPr="00A7309B" w:rsidTr="009F3E61">
        <w:trPr>
          <w:jc w:val="center"/>
        </w:trPr>
        <w:tc>
          <w:tcPr>
            <w:tcW w:w="2590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lastRenderedPageBreak/>
              <w:t>ಸಹ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ಅಧ್ಯಕ್ಷರು</w:t>
            </w:r>
            <w:proofErr w:type="spellEnd"/>
          </w:p>
        </w:tc>
        <w:tc>
          <w:tcPr>
            <w:tcW w:w="6826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ಮುಖ್ಯ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ಕಾರ್ಯನಿರ್ವಹಣಾಧಿಕಾರಿಗಳು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</w:tc>
      </w:tr>
      <w:tr w:rsidR="001B08D1" w:rsidRPr="00A7309B" w:rsidTr="009F3E61">
        <w:trPr>
          <w:jc w:val="center"/>
        </w:trPr>
        <w:tc>
          <w:tcPr>
            <w:tcW w:w="2590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ಸದಸ್ಯ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ಕಾರ್ಯದರ್ಶಿ</w:t>
            </w:r>
            <w:proofErr w:type="spellEnd"/>
          </w:p>
        </w:tc>
        <w:tc>
          <w:tcPr>
            <w:tcW w:w="6826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ಜಿಲ್ಲಾ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ಜಂಟಿ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</w:p>
        </w:tc>
      </w:tr>
      <w:tr w:rsidR="001B08D1" w:rsidRPr="00A7309B" w:rsidTr="009F3E61">
        <w:trPr>
          <w:jc w:val="center"/>
        </w:trPr>
        <w:tc>
          <w:tcPr>
            <w:tcW w:w="2590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ಸದಸ್ಯರು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</w:tc>
        <w:tc>
          <w:tcPr>
            <w:tcW w:w="6826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ತೋಟಗಾರಿಕೆ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ಪಶುಸಂಗೋಪನಾ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ಮೀನುಗಾರಿಕೆ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ಮಾರುಕಟ್ಟೆ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ರೇಷ್ಮ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48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ವಿಸ್ತರಣಾ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ಸಂಯೋಜಕರು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/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ತೋಟಗಾರಿಕೆ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/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ಪಶುವೈದ್ಯಕೀಯ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ವಿಶ್ವವಿದ್ಯಾಲಯ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ಅಥವಾ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ವಿಜ್ಞಾನಿಗಳು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ವಿಜ್ಞಾನ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ಕೇಂದ್ರ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ಮಹಿಳಾ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ಮತ್ತು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ಮಕ್ಕಳ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ಕಲ್ಯಾಣ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ಉಪ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ಅರಣ್ಯ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ಸಂರಕ್ಷಣಾಧಿಕಾರಿಗಳು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ಅರಣ್ಯ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ಜಿಲ್ಲಾ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ಶಿಕ್ಷಣಾಧಿಕಾರಿಗಳು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ವ್ಯವಸ್ಥಾಪಕರು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>, (NABARD)</w:t>
            </w:r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ವ್ಯವಸ್ಥಾಪಕರು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>, (BLBC)</w:t>
            </w:r>
          </w:p>
        </w:tc>
      </w:tr>
    </w:tbl>
    <w:p w:rsidR="001B08D1" w:rsidRPr="00A7309B" w:rsidRDefault="001B08D1" w:rsidP="001B08D1">
      <w:pPr>
        <w:pStyle w:val="BodyTextIndent2"/>
        <w:tabs>
          <w:tab w:val="center" w:pos="4565"/>
          <w:tab w:val="left" w:pos="5670"/>
        </w:tabs>
        <w:spacing w:before="140" w:beforeAutospacing="0" w:after="140" w:afterAutospacing="0" w:line="240" w:lineRule="auto"/>
        <w:ind w:left="0"/>
        <w:rPr>
          <w:rFonts w:ascii="Tunga" w:hAnsi="Tunga" w:cs="Tunga"/>
          <w:b/>
          <w:color w:val="595959"/>
          <w:szCs w:val="28"/>
        </w:rPr>
      </w:pPr>
    </w:p>
    <w:p w:rsidR="001B08D1" w:rsidRPr="00A7309B" w:rsidRDefault="001B08D1" w:rsidP="001B08D1">
      <w:pPr>
        <w:pStyle w:val="BodyTextIndent2"/>
        <w:tabs>
          <w:tab w:val="center" w:pos="4565"/>
          <w:tab w:val="left" w:pos="5670"/>
        </w:tabs>
        <w:spacing w:before="140" w:beforeAutospacing="0" w:after="140" w:afterAutospacing="0" w:line="240" w:lineRule="auto"/>
        <w:ind w:left="0"/>
        <w:rPr>
          <w:rFonts w:ascii="Tunga" w:hAnsi="Tunga" w:cs="Tunga"/>
          <w:b/>
          <w:color w:val="595959"/>
          <w:szCs w:val="28"/>
        </w:rPr>
      </w:pPr>
      <w:r w:rsidRPr="00A7309B">
        <w:rPr>
          <w:rFonts w:ascii="Tunga" w:hAnsi="Tunga" w:cs="Tunga"/>
          <w:b/>
          <w:color w:val="595959"/>
          <w:szCs w:val="28"/>
        </w:rPr>
        <w:t>ಅನುಬಂಧ-2</w:t>
      </w:r>
    </w:p>
    <w:p w:rsidR="001B08D1" w:rsidRPr="00A7309B" w:rsidRDefault="001B08D1" w:rsidP="001B08D1">
      <w:pPr>
        <w:pStyle w:val="NoSpacing"/>
        <w:spacing w:before="140" w:after="140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ತಾಲ್ಲೂಕು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ಮಟ್ಟದ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ಕಾರ್ಯತಂಡ</w:t>
      </w:r>
      <w:proofErr w:type="spellEnd"/>
    </w:p>
    <w:tbl>
      <w:tblPr>
        <w:tblW w:w="9263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7311"/>
      </w:tblGrid>
      <w:tr w:rsidR="001B08D1" w:rsidRPr="00A7309B" w:rsidTr="009F3E61">
        <w:trPr>
          <w:trHeight w:val="528"/>
          <w:jc w:val="center"/>
        </w:trPr>
        <w:tc>
          <w:tcPr>
            <w:tcW w:w="1778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ಸಂಯೋಜಕರು</w:t>
            </w:r>
            <w:proofErr w:type="spellEnd"/>
          </w:p>
        </w:tc>
        <w:tc>
          <w:tcPr>
            <w:tcW w:w="7485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ಸಹಾಯಕ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</w:p>
        </w:tc>
      </w:tr>
      <w:tr w:rsidR="001B08D1" w:rsidRPr="00A7309B" w:rsidTr="009F3E61">
        <w:trPr>
          <w:jc w:val="center"/>
        </w:trPr>
        <w:tc>
          <w:tcPr>
            <w:tcW w:w="1778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ಕಾರ್ಯತಂಡ</w:t>
            </w:r>
            <w:proofErr w:type="spellEnd"/>
          </w:p>
        </w:tc>
        <w:tc>
          <w:tcPr>
            <w:tcW w:w="7485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ಸಹಾಯಕ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ತೋಟಕಾರಿಕೆ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lastRenderedPageBreak/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ಸಹಾಯಕ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ಪಶುಸಂಗೋಪನೆ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ಸಹಾಯಕ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ಮೀನುಗಾರಿಕೆ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ಮಟ್ಟದ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ಮಾರುಕಟ್ಟೆ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ಸಹಾಯಕ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ರೇಷ್ಮೆ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ವಿಮಾ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ಸಂಸ್ಥೆಯ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ಪ್ರತಿನಿಧಿಗಳು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ವಿಜ್ಞಾನಿಗಳು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ವಿಜ್ಞಾನ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ಕೇಂದ್ರ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ಸಹಾಯಕ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ನಿರ್ದೇಶಕರು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ಮಹಿಳಾ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ಮತ್ತು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ಮಕ್ಕಳ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ಕಲ್ಯಾಣ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ಅರಣ್ಯ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ತಾಲ್ಲೂಕು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ಶಿಕ್ಷಣಾಧಿಕಾರಿಗಳು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ವ್ಯವಸ್ಥಾಪಕರು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>, (BLBC)</w:t>
            </w:r>
          </w:p>
        </w:tc>
      </w:tr>
    </w:tbl>
    <w:p w:rsidR="001B08D1" w:rsidRPr="00A7309B" w:rsidRDefault="001B08D1" w:rsidP="001B08D1">
      <w:pPr>
        <w:pStyle w:val="BodyTextIndent2"/>
        <w:spacing w:before="120" w:beforeAutospacing="0" w:afterAutospacing="0" w:line="240" w:lineRule="exact"/>
        <w:ind w:left="0" w:right="-102"/>
        <w:rPr>
          <w:rFonts w:ascii="Tunga" w:hAnsi="Tunga" w:cs="Tunga"/>
          <w:b/>
          <w:color w:val="595959"/>
          <w:szCs w:val="28"/>
        </w:rPr>
      </w:pPr>
      <w:r w:rsidRPr="00A7309B">
        <w:rPr>
          <w:rFonts w:ascii="Tunga" w:hAnsi="Tunga" w:cs="Tunga"/>
          <w:b/>
          <w:color w:val="595959"/>
          <w:szCs w:val="28"/>
        </w:rPr>
        <w:lastRenderedPageBreak/>
        <w:t>ಅನುಬಂಧ-3</w:t>
      </w:r>
    </w:p>
    <w:p w:rsidR="001B08D1" w:rsidRPr="00A7309B" w:rsidRDefault="001B08D1" w:rsidP="001B08D1">
      <w:pPr>
        <w:pStyle w:val="NoSpacing"/>
        <w:spacing w:before="120" w:after="120" w:line="240" w:lineRule="exact"/>
        <w:ind w:right="-102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ಹೋಬಳಿ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ಮಟ್ಟದ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ಅನುಷ್ಟಾನ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ಕಾರ್ಯತಂಡ</w:t>
      </w:r>
      <w:proofErr w:type="spellEnd"/>
    </w:p>
    <w:tbl>
      <w:tblPr>
        <w:tblW w:w="9371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7087"/>
      </w:tblGrid>
      <w:tr w:rsidR="001B08D1" w:rsidRPr="00A7309B" w:rsidTr="009F3E61">
        <w:trPr>
          <w:jc w:val="center"/>
        </w:trPr>
        <w:tc>
          <w:tcPr>
            <w:tcW w:w="2284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ಸಂಯೋಜಕರು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ಹೋಬಳಿ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ಮಟ್ಟದ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</w:tc>
      </w:tr>
      <w:tr w:rsidR="001B08D1" w:rsidRPr="00A7309B" w:rsidTr="009F3E61">
        <w:trPr>
          <w:jc w:val="center"/>
        </w:trPr>
        <w:tc>
          <w:tcPr>
            <w:tcW w:w="2284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ಕಾರ್ಯತಂಡ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Cs w:val="28"/>
              </w:rPr>
              <w:t xml:space="preserve">Nodal Scientist, 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ವಿಶ್ವವಿದ್ಯಾಲಯ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ಹೋಬಳಿ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ಮಟ್ಟದ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ಕೃಷಿ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ತೋಟಗಾರಿಕೆ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ಪಶುಸಂಗೋಪನಾ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ರೇಷ್ಮೆ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lastRenderedPageBreak/>
              <w:t>ಕಂದಾಯ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ಅಧೀಕ್ಷಕರು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ಸಹಕಾರ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ಅರಣ್ಯ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ವಿಮಾ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ಸಂಸ್ಥೆಯ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ಪ್ರತಿನಿಧಿಗಳು</w:t>
            </w:r>
            <w:proofErr w:type="spellEnd"/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ಶಿಕ್ಷಣ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</w:p>
          <w:p w:rsidR="001B08D1" w:rsidRPr="00A7309B" w:rsidRDefault="001B08D1" w:rsidP="001B08D1">
            <w:pPr>
              <w:pStyle w:val="BodyTextIndent2"/>
              <w:spacing w:before="140" w:beforeAutospacing="0" w:after="140" w:afterAutospacing="0" w:line="240" w:lineRule="auto"/>
              <w:ind w:left="0"/>
              <w:rPr>
                <w:rFonts w:ascii="Tunga" w:hAnsi="Tunga" w:cs="Tunga"/>
                <w:color w:val="595959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ಮಹಿಳಾ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ಮತ್ತು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ಮಕ್ಕಳ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ಕಲ್ಯಾಣ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ಇಲಾಖೆ</w:t>
            </w:r>
            <w:proofErr w:type="spellEnd"/>
            <w:r w:rsidRPr="00A7309B">
              <w:rPr>
                <w:rFonts w:ascii="Tunga" w:hAnsi="Tunga" w:cs="Tunga"/>
                <w:color w:val="595959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Cs w:val="28"/>
              </w:rPr>
              <w:t>ಅಧಿಕಾರಿಗಳು</w:t>
            </w:r>
            <w:proofErr w:type="spellEnd"/>
          </w:p>
        </w:tc>
      </w:tr>
    </w:tbl>
    <w:p w:rsidR="001B08D1" w:rsidRPr="00A7309B" w:rsidRDefault="001B08D1" w:rsidP="001B08D1">
      <w:pPr>
        <w:pStyle w:val="NoSpacing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ಅನುಬಂಧ-4</w:t>
      </w:r>
    </w:p>
    <w:p w:rsidR="001B08D1" w:rsidRPr="00A7309B" w:rsidRDefault="001B08D1" w:rsidP="001B08D1">
      <w:pPr>
        <w:pStyle w:val="NoSpacing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ಹೋಬಳಿ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ಮಟ್ಟದಲ್ಲಿ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ಆಯೋಜಿಸಲಾಗುವ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‘’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ಅಭಿಯಾನ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’’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ಕಾರ್ಯಕ್ರಮದಡಿ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ಪ್ರಚಾರ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ಕಾರ್ಯಕ್ಕ</w:t>
      </w:r>
      <w:proofErr w:type="gram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 ಈ</w:t>
      </w:r>
      <w:proofErr w:type="gram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ಕೆಳಕಂಡಂತೆ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ಅನುದಾನವನ್ನು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ನಿಗದಿಪಡಿಸಲಾಗಿದೆ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.</w:t>
      </w:r>
    </w:p>
    <w:p w:rsidR="001B08D1" w:rsidRPr="00A7309B" w:rsidRDefault="001B08D1" w:rsidP="001B08D1">
      <w:pPr>
        <w:pStyle w:val="NoSpacing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(3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ದಿನಗಳಲ್ಲಿ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)</w:t>
      </w:r>
    </w:p>
    <w:tbl>
      <w:tblPr>
        <w:tblW w:w="91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938"/>
        <w:gridCol w:w="2268"/>
      </w:tblGrid>
      <w:tr w:rsidR="001B08D1" w:rsidRPr="00A7309B" w:rsidTr="009F3E61">
        <w:trPr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ಕ್ರಸಂ</w:t>
            </w:r>
            <w:proofErr w:type="spellEnd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 xml:space="preserve">.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ಕಾರ್ಯಕ್ರಮ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ಅನುದಾನ</w:t>
            </w:r>
            <w:proofErr w:type="spellEnd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 xml:space="preserve"> (</w:t>
            </w:r>
            <w:proofErr w:type="spellStart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ರೂ</w:t>
            </w:r>
            <w:proofErr w:type="spellEnd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>ಗಳಲ್ಲಿ</w:t>
            </w:r>
            <w:proofErr w:type="spellEnd"/>
            <w:r w:rsidRPr="00A7309B">
              <w:rPr>
                <w:rFonts w:ascii="Tunga" w:hAnsi="Tunga" w:cs="Tunga"/>
                <w:bCs/>
                <w:color w:val="595959"/>
                <w:sz w:val="28"/>
                <w:szCs w:val="28"/>
              </w:rPr>
              <w:t xml:space="preserve">) </w:t>
            </w:r>
          </w:p>
        </w:tc>
      </w:tr>
      <w:tr w:rsidR="001B08D1" w:rsidRPr="00A7309B" w:rsidTr="009F3E61">
        <w:trPr>
          <w:jc w:val="right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ಸಂಚಾರಿ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ಮಾಹಿತಿ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ಘಟಕದ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ಇಂಧನ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ವೆಚ್ಚ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ಧ್ವನಿ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ವರ್ಧಕ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ಪ್ರಚಾರ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(Posters, Banner, Brochures, Leaflets),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ವಿಡಿಯೋ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ಮತ್ತು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ಛಾ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val="en-IN"/>
              </w:rPr>
              <w:t>ಯಾಚಿ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ತ್ರ</w:t>
            </w:r>
            <w:proofErr w:type="spellEnd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 xml:space="preserve">, </w:t>
            </w: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</w:rPr>
              <w:t>ಇತ್ಯಾದಿ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</w:p>
          <w:p w:rsidR="001B08D1" w:rsidRPr="00A7309B" w:rsidRDefault="001B08D1" w:rsidP="001B08D1">
            <w:pPr>
              <w:pStyle w:val="NoSpacing"/>
              <w:spacing w:before="140" w:after="14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ರೂ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. 26,990/-</w:t>
            </w:r>
          </w:p>
        </w:tc>
      </w:tr>
    </w:tbl>
    <w:p w:rsidR="001B08D1" w:rsidRPr="00A7309B" w:rsidRDefault="001B08D1" w:rsidP="001B08D1">
      <w:pPr>
        <w:pStyle w:val="NoSpacing"/>
        <w:tabs>
          <w:tab w:val="left" w:pos="0"/>
          <w:tab w:val="left" w:pos="90"/>
        </w:tabs>
        <w:spacing w:before="140" w:after="140" w:line="340" w:lineRule="atLeast"/>
        <w:ind w:left="1080" w:hanging="108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</w:tabs>
        <w:spacing w:before="140" w:after="140" w:line="340" w:lineRule="atLeast"/>
        <w:ind w:left="1080" w:hanging="1080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ಸೂಚನೆ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: </w:t>
      </w:r>
    </w:p>
    <w:p w:rsidR="001B08D1" w:rsidRPr="00A7309B" w:rsidRDefault="001B08D1" w:rsidP="001B08D1">
      <w:pPr>
        <w:pStyle w:val="NoSpacing"/>
        <w:numPr>
          <w:ilvl w:val="0"/>
          <w:numId w:val="3"/>
        </w:numPr>
        <w:tabs>
          <w:tab w:val="left" w:pos="0"/>
          <w:tab w:val="left" w:pos="90"/>
        </w:tabs>
        <w:spacing w:before="140" w:after="140" w:line="340" w:lineRule="atLeast"/>
        <w:ind w:right="0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ಅನುಬಂಧ-4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ರಲ್ಲಿ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ನಿಗದಿಪಡಿಸಿರುವ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ಅನುದಾನದ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ಮಿತಿಯೊಳಗೆ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ಕಾರ್ಯಕ್ರಮವನ್ನು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ಅನು</w:t>
      </w:r>
      <w:r w:rsidRPr="00A7309B">
        <w:rPr>
          <w:rFonts w:ascii="Tunga" w:hAnsi="Tunga" w:cs="Tunga"/>
          <w:color w:val="595959"/>
          <w:sz w:val="28"/>
          <w:szCs w:val="28"/>
          <w:lang w:val="en-IN"/>
        </w:rPr>
        <w:t>ಷ್ಠಾ</w:t>
      </w:r>
      <w:r w:rsidRPr="00A7309B">
        <w:rPr>
          <w:rFonts w:ascii="Tunga" w:hAnsi="Tunga" w:cs="Tunga"/>
          <w:color w:val="595959"/>
          <w:sz w:val="28"/>
          <w:szCs w:val="28"/>
        </w:rPr>
        <w:t>ನ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ಗೊಳಿಸುವುದು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ಜಿಲ್ಲಾ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ಪಂಚಾಯತಿ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ಇತರೆ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ಇಲಾಖೆ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</w:rPr>
        <w:t>ಗಳ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>ಾರ್ಯಕ್ರಮಗಳ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lastRenderedPageBreak/>
        <w:t>ಅನುದಾನ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ಸ್ಥಳೀಯ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ಸಂಸ್ಥೆಗಳ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ಪ್ರಾಯೋಜಕತ್ವ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ಮುಖಾಂತರ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ಒಟ್ಟಾರೆಯಾಗಿ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ಕಾರ್ಯಕ್ರಮಕ್ಕೆ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ಹೆಚ್ಚುವರಿ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ಅನುದಾನ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ಹೊಂದಿಸಿಕೊಂಡು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ಯಶಸ್ವಿಯಾಗಿ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ಅನುಷ್ಠಾನಗೊಳಿಸುವುದು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pStyle w:val="NoSpacing"/>
        <w:numPr>
          <w:ilvl w:val="0"/>
          <w:numId w:val="3"/>
        </w:numPr>
        <w:tabs>
          <w:tab w:val="left" w:pos="0"/>
          <w:tab w:val="left" w:pos="90"/>
        </w:tabs>
        <w:spacing w:before="140" w:after="140" w:line="340" w:lineRule="atLeast"/>
        <w:ind w:right="0"/>
        <w:rPr>
          <w:rFonts w:ascii="Tunga" w:hAnsi="Tunga" w:cs="Tunga"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color w:val="595959"/>
          <w:sz w:val="28"/>
          <w:szCs w:val="28"/>
        </w:rPr>
        <w:t>2022-23ನೇ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ಜಿಲ್ಲಾವಾರು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ಅನುದಾನ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ಹಂಚಿಕೆ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ವಿವರವನ್ನು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ಅನುಬಂಧ-5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ರಲ್ಲಿ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ನೀಡಿದೆ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pStyle w:val="NoSpacing"/>
        <w:numPr>
          <w:ilvl w:val="0"/>
          <w:numId w:val="3"/>
        </w:numPr>
        <w:tabs>
          <w:tab w:val="left" w:pos="0"/>
          <w:tab w:val="left" w:pos="90"/>
        </w:tabs>
        <w:spacing w:before="140" w:after="140" w:line="340" w:lineRule="atLeast"/>
        <w:ind w:right="0"/>
        <w:rPr>
          <w:rFonts w:ascii="Tunga" w:hAnsi="Tunga" w:cs="Tunga"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ಪ್ರಚಾರ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ಕಾರ್ಯಕ್ರಮಗಳಲ್ಲ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</w:rPr>
        <w:t>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ಭ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>ಾಗವಹಿಸುವ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ರೈತರ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ಮತ್ತು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ರೈತ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ಮಹಿಳೆಯರ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ವಿವರ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ಪರಿಶಿಷ್ಟ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ಜಾತಿ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ಪಂಗಡದ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ರೈತರನ್ನು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ಕಡ್ಡಾಯವಾಗಿ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ನೊಂದಣಿ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Cs/>
          <w:color w:val="595959"/>
          <w:sz w:val="28"/>
          <w:szCs w:val="28"/>
        </w:rPr>
        <w:t>ಮಾಡತಕ್ಕದ್ದು</w:t>
      </w:r>
      <w:proofErr w:type="spellEnd"/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. </w:t>
      </w:r>
    </w:p>
    <w:p w:rsidR="001B08D1" w:rsidRPr="00A7309B" w:rsidRDefault="001B08D1" w:rsidP="001B08D1">
      <w:pPr>
        <w:pStyle w:val="NoSpacing"/>
        <w:tabs>
          <w:tab w:val="left" w:pos="0"/>
          <w:tab w:val="left" w:pos="90"/>
        </w:tabs>
        <w:spacing w:before="140" w:after="140" w:line="340" w:lineRule="atLeast"/>
        <w:ind w:left="720" w:right="0"/>
        <w:rPr>
          <w:rFonts w:ascii="Tunga" w:hAnsi="Tunga" w:cs="Tunga"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                             </w:t>
      </w: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1B08D1" w:rsidRPr="00A7309B" w:rsidRDefault="001B08D1" w:rsidP="001B08D1">
      <w:pPr>
        <w:pStyle w:val="NoSpacing"/>
        <w:tabs>
          <w:tab w:val="left" w:pos="0"/>
          <w:tab w:val="left" w:pos="90"/>
          <w:tab w:val="left" w:pos="709"/>
        </w:tabs>
        <w:spacing w:before="140" w:after="140" w:line="340" w:lineRule="atLeast"/>
        <w:ind w:left="360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ಅನುಬಂಧ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- 5</w:t>
      </w:r>
    </w:p>
    <w:p w:rsidR="001B08D1" w:rsidRPr="00A7309B" w:rsidRDefault="001B08D1" w:rsidP="001B08D1">
      <w:pPr>
        <w:pStyle w:val="NoSpacing"/>
        <w:tabs>
          <w:tab w:val="left" w:pos="0"/>
          <w:tab w:val="left" w:pos="90"/>
        </w:tabs>
        <w:spacing w:before="140" w:after="140" w:line="340" w:lineRule="atLeast"/>
        <w:ind w:right="-227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2022-23ನೇ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ಸಾಲಿನ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ಕೃಷಿ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ಅಭಿಯಾನ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ಕಾರ್ಯಕ್ರಮಕ್ಕೆ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ಜಿಲ್ಲಾವಾರು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ಅನುದಾನ</w:t>
      </w:r>
      <w:proofErr w:type="spellEnd"/>
    </w:p>
    <w:p w:rsidR="001B08D1" w:rsidRPr="00A7309B" w:rsidRDefault="001B08D1" w:rsidP="001B08D1">
      <w:pPr>
        <w:pStyle w:val="NoSpacing"/>
        <w:tabs>
          <w:tab w:val="left" w:pos="0"/>
          <w:tab w:val="left" w:pos="90"/>
        </w:tabs>
        <w:spacing w:before="140" w:after="140" w:line="340" w:lineRule="atLeast"/>
        <w:ind w:right="-227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ಹಂಚಿಕೆ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ವಿವರ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:    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ಲೆಕ್ಕ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ಶೀರ್ಷಿಕೆ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: 2401-00-109-0-21 ಉ.ಶೀ:059</w:t>
      </w:r>
    </w:p>
    <w:p w:rsidR="001B08D1" w:rsidRPr="00A7309B" w:rsidRDefault="001B08D1" w:rsidP="001B08D1">
      <w:pPr>
        <w:pStyle w:val="NoSpacing"/>
        <w:tabs>
          <w:tab w:val="left" w:pos="0"/>
          <w:tab w:val="left" w:pos="90"/>
        </w:tabs>
        <w:spacing w:before="140" w:after="140" w:line="340" w:lineRule="atLeast"/>
        <w:ind w:right="-227"/>
        <w:rPr>
          <w:rFonts w:ascii="Tunga" w:hAnsi="Tunga" w:cs="Tunga"/>
          <w:b/>
          <w:bCs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lastRenderedPageBreak/>
        <w:t>ರಾಜ್ಯ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ವಲಯ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>ಯೋಜನೆ</w:t>
      </w:r>
      <w:proofErr w:type="spellEnd"/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153"/>
        <w:gridCol w:w="1926"/>
        <w:gridCol w:w="3478"/>
        <w:gridCol w:w="12"/>
      </w:tblGrid>
      <w:tr w:rsidR="001B08D1" w:rsidRPr="00A7309B" w:rsidTr="009F3E6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ಕ್ರ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.</w:t>
            </w:r>
          </w:p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ಸಂ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ಜಿಲ್ಲೆಗಳು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ಹೋಬಳಿಗಳು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ಅನುದಾನ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  (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ಲಕ್ಷ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ರೂ.ಗಳಲ್ಲಿ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) </w:t>
            </w:r>
          </w:p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ಪ್ರತಿ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ಹೋಬಳಿಗೆ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(ರೂ.26,990) 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ಬಾಗಲಕೋಟೆ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4.86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ಬೆಂಗಳೂರು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7.56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ಬೆಳಗಾವಿ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9.45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ಬಳ್ಳಾರಿ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3.50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ವಿಜಯನಗರ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4.86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ಬೀದರ್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8.10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ವಿಜಯಪುರ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5.40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ಚಾಮರಾಜನಗರ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4.32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ಚಿಕ್ಕಬಳ್ಳಾಪುರ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7.02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ಚಿಕ್ಕಮಗಳೂರು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9.18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ಚಿತ್ರದುರ್ಗ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5.93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ದಕ್ಷಿಣ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ಕನ್ನಡ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4.32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ದಾವಣಗೆರೆ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5.40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ಧಾರವಾಡ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3.77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ಗದಗ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2.97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ಕಲಬುರಗಿ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8.64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ಹಾಸನ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10.26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ಹಾವೇರಿ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5.13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ಕೊಡಗು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4.32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ಕೋಲಾರ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7.28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ಕೊಪ್ಪಳ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5.40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ಮಂಡ್ಯ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8.37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ಮೈಸೂರು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8.91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ರಾಯಚೂರು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9.99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ರಾಮನಗರ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4.86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ಶಿವಮೊಗ್ಗ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10.53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ತುಮಕೂರು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50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13.50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ಉಡುಪಿ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09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2.42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ಉ.ಕನ್ನಡ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9.44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ಯಾದಗಿರಿ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4.31</w:t>
            </w:r>
          </w:p>
        </w:tc>
      </w:tr>
      <w:tr w:rsidR="001B08D1" w:rsidRPr="00A7309B" w:rsidTr="009F3E61">
        <w:trPr>
          <w:gridAfter w:val="1"/>
          <w:wAfter w:w="12" w:type="dxa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Cs/>
                <w:color w:val="595959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pStyle w:val="NoSpacing"/>
              <w:spacing w:before="20" w:after="20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proofErr w:type="spellStart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>ಒಟ್ಟು</w:t>
            </w:r>
            <w:proofErr w:type="spellEnd"/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fldChar w:fldCharType="begin"/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instrText xml:space="preserve"> =SUM(ABOVE) </w:instrTex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fldChar w:fldCharType="separate"/>
            </w:r>
            <w:r w:rsidRPr="00A7309B">
              <w:rPr>
                <w:rFonts w:ascii="Tunga" w:hAnsi="Tunga" w:cs="Tunga"/>
                <w:b/>
                <w:bCs/>
                <w:noProof/>
                <w:color w:val="595959"/>
                <w:sz w:val="28"/>
                <w:szCs w:val="28"/>
              </w:rPr>
              <w:t>741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</w:rPr>
              <w:fldChar w:fldCharType="end"/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8D1" w:rsidRPr="00A7309B" w:rsidRDefault="001B08D1" w:rsidP="001B08D1">
            <w:pPr>
              <w:spacing w:before="20" w:after="20"/>
              <w:jc w:val="both"/>
              <w:rPr>
                <w:rFonts w:ascii="Tunga" w:hAnsi="Tunga" w:cs="Tunga"/>
                <w:b/>
                <w:color w:val="595959"/>
                <w:sz w:val="28"/>
                <w:szCs w:val="28"/>
              </w:rPr>
            </w:pPr>
            <w:r w:rsidRPr="00A7309B">
              <w:rPr>
                <w:rFonts w:ascii="Tunga" w:hAnsi="Tunga" w:cs="Tunga"/>
                <w:b/>
                <w:color w:val="595959"/>
                <w:sz w:val="28"/>
                <w:szCs w:val="28"/>
              </w:rPr>
              <w:t>200.00</w:t>
            </w:r>
          </w:p>
        </w:tc>
      </w:tr>
    </w:tbl>
    <w:p w:rsidR="001B08D1" w:rsidRDefault="001B08D1" w:rsidP="001B08D1">
      <w:pPr>
        <w:pStyle w:val="NoSpacing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                            </w:t>
      </w:r>
    </w:p>
    <w:p w:rsidR="001B08D1" w:rsidRDefault="001B08D1" w:rsidP="001B08D1">
      <w:pPr>
        <w:pStyle w:val="NoSpacing"/>
        <w:spacing w:before="140" w:after="140" w:line="340" w:lineRule="atLeast"/>
        <w:rPr>
          <w:rFonts w:ascii="Tunga" w:hAnsi="Tunga" w:cs="Tunga"/>
          <w:b/>
          <w:bCs/>
          <w:color w:val="595959"/>
          <w:sz w:val="28"/>
          <w:szCs w:val="28"/>
        </w:rPr>
      </w:pPr>
    </w:p>
    <w:p w:rsidR="00B82FA6" w:rsidRDefault="00B82FA6" w:rsidP="001B08D1">
      <w:pPr>
        <w:jc w:val="both"/>
      </w:pPr>
    </w:p>
    <w:sectPr w:rsidR="00B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75E9"/>
    <w:multiLevelType w:val="hybridMultilevel"/>
    <w:tmpl w:val="56D6E0CE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AD26331"/>
    <w:multiLevelType w:val="hybridMultilevel"/>
    <w:tmpl w:val="BB9E4E1E"/>
    <w:lvl w:ilvl="0" w:tplc="C3C4BA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57696"/>
    <w:multiLevelType w:val="hybridMultilevel"/>
    <w:tmpl w:val="7A5487C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2874CF6"/>
    <w:multiLevelType w:val="hybridMultilevel"/>
    <w:tmpl w:val="A2DC64E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A815E3C"/>
    <w:multiLevelType w:val="hybridMultilevel"/>
    <w:tmpl w:val="BDB8BBF4"/>
    <w:lvl w:ilvl="0" w:tplc="C8AE77F0">
      <w:numFmt w:val="bullet"/>
      <w:lvlText w:val=""/>
      <w:lvlJc w:val="left"/>
      <w:pPr>
        <w:ind w:left="1080" w:hanging="360"/>
      </w:pPr>
      <w:rPr>
        <w:rFonts w:ascii="Symbol" w:eastAsia="Times New Roman" w:hAnsi="Symbol" w:cs="Tung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50ED8"/>
    <w:multiLevelType w:val="hybridMultilevel"/>
    <w:tmpl w:val="342E13FC"/>
    <w:lvl w:ilvl="0" w:tplc="3A4284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08D1"/>
    <w:rsid w:val="001B08D1"/>
    <w:rsid w:val="00B8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1B08D1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B08D1"/>
    <w:rPr>
      <w:rFonts w:ascii="Times New Roman" w:eastAsia="Calibri" w:hAnsi="Times New Roman" w:cs="Times New Roman"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1B08D1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08D1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1B08D1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B08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2022-07-07T07:43:00Z</dcterms:created>
  <dcterms:modified xsi:type="dcterms:W3CDTF">2022-07-07T07:53:00Z</dcterms:modified>
</cp:coreProperties>
</file>